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38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230275" w:rsidTr="00D23D59">
        <w:tc>
          <w:tcPr>
            <w:tcW w:w="5386" w:type="dxa"/>
          </w:tcPr>
          <w:p w:rsidR="00230275" w:rsidRDefault="00230275" w:rsidP="00230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</w:t>
            </w:r>
          </w:p>
          <w:p w:rsidR="00230275" w:rsidRDefault="00230275" w:rsidP="00230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48D7">
              <w:rPr>
                <w:rFonts w:ascii="Times New Roman" w:hAnsi="Times New Roman" w:cs="Times New Roman"/>
                <w:sz w:val="24"/>
                <w:szCs w:val="24"/>
              </w:rPr>
              <w:t xml:space="preserve"> Заринска</w:t>
            </w:r>
          </w:p>
          <w:p w:rsidR="00230275" w:rsidRDefault="00230275" w:rsidP="00766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66D0F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10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D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</w:tr>
    </w:tbl>
    <w:p w:rsidR="00230275" w:rsidRDefault="00230275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F41" w:rsidRPr="000140BC" w:rsidRDefault="00431F41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F41" w:rsidRDefault="00431F41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275" w:rsidRDefault="00230275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275" w:rsidRDefault="00230275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275" w:rsidRDefault="00230275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275" w:rsidRDefault="00230275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275" w:rsidRDefault="00230275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275" w:rsidRDefault="00230275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275" w:rsidRDefault="00230275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275" w:rsidRDefault="00230275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275" w:rsidRDefault="00230275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275" w:rsidRDefault="00230275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275" w:rsidRPr="000140BC" w:rsidRDefault="00230275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F41" w:rsidRDefault="00431F41" w:rsidP="00431F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1F41" w:rsidRDefault="00431F41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2A6A">
        <w:rPr>
          <w:rFonts w:ascii="Times New Roman" w:hAnsi="Times New Roman" w:cs="Times New Roman"/>
          <w:b w:val="0"/>
          <w:sz w:val="24"/>
          <w:szCs w:val="24"/>
        </w:rPr>
        <w:t>МУНИЦИПАЛЬНАЯ ПРОГРАММА</w:t>
      </w:r>
    </w:p>
    <w:p w:rsidR="00230275" w:rsidRPr="00932A6A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9048D7" w:rsidP="00C861D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431F41" w:rsidRPr="00932A6A">
        <w:rPr>
          <w:rFonts w:ascii="Times New Roman" w:hAnsi="Times New Roman" w:cs="Times New Roman"/>
          <w:b w:val="0"/>
          <w:sz w:val="24"/>
          <w:szCs w:val="24"/>
        </w:rPr>
        <w:t>РАЗВИТИЕ ДОРОЖНОГО ХОЗЯЙСТВА ГОРОДА ЗАРИНСКА АЛТАЙСКОГО КРАЯ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31F41" w:rsidRPr="00932A6A" w:rsidRDefault="00431F41" w:rsidP="00C861D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2A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0275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Pr="00932A6A">
        <w:rPr>
          <w:rFonts w:ascii="Times New Roman" w:hAnsi="Times New Roman" w:cs="Times New Roman"/>
          <w:b w:val="0"/>
          <w:sz w:val="24"/>
          <w:szCs w:val="24"/>
        </w:rPr>
        <w:t>20</w:t>
      </w:r>
      <w:r w:rsidR="00410EA9">
        <w:rPr>
          <w:rFonts w:ascii="Times New Roman" w:hAnsi="Times New Roman" w:cs="Times New Roman"/>
          <w:b w:val="0"/>
          <w:sz w:val="24"/>
          <w:szCs w:val="24"/>
        </w:rPr>
        <w:t>2</w:t>
      </w:r>
      <w:r w:rsidR="00501174">
        <w:rPr>
          <w:rFonts w:ascii="Times New Roman" w:hAnsi="Times New Roman" w:cs="Times New Roman"/>
          <w:b w:val="0"/>
          <w:sz w:val="24"/>
          <w:szCs w:val="24"/>
        </w:rPr>
        <w:t>5</w:t>
      </w:r>
      <w:r w:rsidRPr="00932A6A">
        <w:rPr>
          <w:rFonts w:ascii="Times New Roman" w:hAnsi="Times New Roman" w:cs="Times New Roman"/>
          <w:b w:val="0"/>
          <w:sz w:val="24"/>
          <w:szCs w:val="24"/>
        </w:rPr>
        <w:t>-202</w:t>
      </w:r>
      <w:r w:rsidR="00501174">
        <w:rPr>
          <w:rFonts w:ascii="Times New Roman" w:hAnsi="Times New Roman" w:cs="Times New Roman"/>
          <w:b w:val="0"/>
          <w:sz w:val="24"/>
          <w:szCs w:val="24"/>
        </w:rPr>
        <w:t>7</w:t>
      </w:r>
      <w:r w:rsidRPr="00932A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61DA">
        <w:rPr>
          <w:rFonts w:ascii="Times New Roman" w:hAnsi="Times New Roman" w:cs="Times New Roman"/>
          <w:b w:val="0"/>
          <w:sz w:val="24"/>
          <w:szCs w:val="24"/>
        </w:rPr>
        <w:t>ГОДЫ</w:t>
      </w:r>
    </w:p>
    <w:p w:rsidR="00431F41" w:rsidRDefault="00431F41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275" w:rsidRDefault="00230275" w:rsidP="00431F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23D59" w:rsidRDefault="00D23D59" w:rsidP="00764F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8E6" w:rsidRDefault="004A08E6" w:rsidP="00764F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3D59" w:rsidRDefault="00D23D59" w:rsidP="00764F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3D59" w:rsidRDefault="00431F41" w:rsidP="00764F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40BC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431F41" w:rsidRPr="000140BC" w:rsidRDefault="00431F41" w:rsidP="00431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40B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D23D59">
        <w:rPr>
          <w:rFonts w:ascii="Times New Roman" w:hAnsi="Times New Roman" w:cs="Times New Roman"/>
          <w:sz w:val="24"/>
          <w:szCs w:val="24"/>
        </w:rPr>
        <w:t xml:space="preserve"> </w:t>
      </w:r>
      <w:r w:rsidR="009048D7">
        <w:rPr>
          <w:rFonts w:ascii="Times New Roman" w:hAnsi="Times New Roman" w:cs="Times New Roman"/>
          <w:sz w:val="24"/>
          <w:szCs w:val="24"/>
        </w:rPr>
        <w:t>«</w:t>
      </w:r>
      <w:r w:rsidRPr="000140BC">
        <w:rPr>
          <w:rFonts w:ascii="Times New Roman" w:hAnsi="Times New Roman" w:cs="Times New Roman"/>
          <w:sz w:val="24"/>
          <w:szCs w:val="24"/>
        </w:rPr>
        <w:t>Развитие</w:t>
      </w:r>
      <w:r w:rsidR="00230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140BC">
        <w:rPr>
          <w:rFonts w:ascii="Times New Roman" w:hAnsi="Times New Roman" w:cs="Times New Roman"/>
          <w:sz w:val="24"/>
          <w:szCs w:val="24"/>
        </w:rPr>
        <w:t>орожно</w:t>
      </w:r>
      <w:r>
        <w:rPr>
          <w:rFonts w:ascii="Times New Roman" w:hAnsi="Times New Roman" w:cs="Times New Roman"/>
          <w:sz w:val="24"/>
          <w:szCs w:val="24"/>
        </w:rPr>
        <w:t>го хозяйства</w:t>
      </w:r>
      <w:r w:rsidRPr="000140BC">
        <w:rPr>
          <w:rFonts w:ascii="Times New Roman" w:hAnsi="Times New Roman" w:cs="Times New Roman"/>
          <w:sz w:val="24"/>
          <w:szCs w:val="24"/>
        </w:rPr>
        <w:t xml:space="preserve"> города </w:t>
      </w:r>
      <w:r>
        <w:rPr>
          <w:rFonts w:ascii="Times New Roman" w:hAnsi="Times New Roman" w:cs="Times New Roman"/>
          <w:sz w:val="24"/>
          <w:szCs w:val="24"/>
        </w:rPr>
        <w:t>Заринска Алтайского края</w:t>
      </w:r>
      <w:r w:rsidR="009048D7">
        <w:rPr>
          <w:rFonts w:ascii="Times New Roman" w:hAnsi="Times New Roman" w:cs="Times New Roman"/>
          <w:sz w:val="24"/>
          <w:szCs w:val="24"/>
        </w:rPr>
        <w:t>»</w:t>
      </w:r>
      <w:r w:rsidR="00D23D59">
        <w:rPr>
          <w:rFonts w:ascii="Times New Roman" w:hAnsi="Times New Roman" w:cs="Times New Roman"/>
          <w:sz w:val="24"/>
          <w:szCs w:val="24"/>
        </w:rPr>
        <w:t xml:space="preserve"> </w:t>
      </w:r>
      <w:r w:rsidRPr="000140BC">
        <w:rPr>
          <w:rFonts w:ascii="Times New Roman" w:hAnsi="Times New Roman" w:cs="Times New Roman"/>
          <w:sz w:val="24"/>
          <w:szCs w:val="24"/>
        </w:rPr>
        <w:t>на 20</w:t>
      </w:r>
      <w:r w:rsidR="00410EA9">
        <w:rPr>
          <w:rFonts w:ascii="Times New Roman" w:hAnsi="Times New Roman" w:cs="Times New Roman"/>
          <w:sz w:val="24"/>
          <w:szCs w:val="24"/>
        </w:rPr>
        <w:t>2</w:t>
      </w:r>
      <w:r w:rsidR="00501174">
        <w:rPr>
          <w:rFonts w:ascii="Times New Roman" w:hAnsi="Times New Roman" w:cs="Times New Roman"/>
          <w:sz w:val="24"/>
          <w:szCs w:val="24"/>
        </w:rPr>
        <w:t>5</w:t>
      </w:r>
      <w:r w:rsidRPr="000140BC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1174">
        <w:rPr>
          <w:rFonts w:ascii="Times New Roman" w:hAnsi="Times New Roman" w:cs="Times New Roman"/>
          <w:sz w:val="24"/>
          <w:szCs w:val="24"/>
        </w:rPr>
        <w:t>7</w:t>
      </w:r>
      <w:r w:rsidR="009048D7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CF0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41" w:rsidRPr="000140BC" w:rsidRDefault="00431F41" w:rsidP="00431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40BC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431F41" w:rsidRPr="00D23D59" w:rsidRDefault="00431F41" w:rsidP="00431F4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641"/>
      </w:tblGrid>
      <w:tr w:rsidR="00410EA9" w:rsidRPr="000140BC" w:rsidTr="00D23D59">
        <w:trPr>
          <w:trHeight w:val="773"/>
        </w:trPr>
        <w:tc>
          <w:tcPr>
            <w:tcW w:w="2897" w:type="dxa"/>
          </w:tcPr>
          <w:p w:rsidR="00410EA9" w:rsidRPr="00276D60" w:rsidRDefault="00410EA9" w:rsidP="00D23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641" w:type="dxa"/>
          </w:tcPr>
          <w:p w:rsidR="00410EA9" w:rsidRPr="00751153" w:rsidRDefault="00A24C1C" w:rsidP="00F62B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Заринска</w:t>
            </w:r>
          </w:p>
        </w:tc>
      </w:tr>
      <w:tr w:rsidR="00A24C1C" w:rsidRPr="000140BC" w:rsidTr="00D23D59">
        <w:trPr>
          <w:trHeight w:val="773"/>
        </w:trPr>
        <w:tc>
          <w:tcPr>
            <w:tcW w:w="2897" w:type="dxa"/>
          </w:tcPr>
          <w:p w:rsidR="00A24C1C" w:rsidRPr="00751153" w:rsidRDefault="00A24C1C" w:rsidP="00D23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641" w:type="dxa"/>
          </w:tcPr>
          <w:p w:rsidR="00A24C1C" w:rsidRPr="00751153" w:rsidRDefault="00A24C1C" w:rsidP="00F62B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городским хозяйством, промышленностью, транспортом и связью  администрации города</w:t>
            </w:r>
          </w:p>
        </w:tc>
      </w:tr>
      <w:tr w:rsidR="00431F41" w:rsidRPr="000140BC" w:rsidTr="00341568">
        <w:tc>
          <w:tcPr>
            <w:tcW w:w="2897" w:type="dxa"/>
          </w:tcPr>
          <w:p w:rsidR="00431F41" w:rsidRPr="00751153" w:rsidRDefault="005630B8" w:rsidP="00D23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Участники П</w:t>
            </w:r>
            <w:r w:rsidR="00431F41" w:rsidRPr="0075115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41" w:type="dxa"/>
          </w:tcPr>
          <w:p w:rsidR="00431F41" w:rsidRPr="00751153" w:rsidRDefault="00431F41" w:rsidP="00F62B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Предприятия, выполняющие работы по содержанию дорог города</w:t>
            </w:r>
          </w:p>
        </w:tc>
      </w:tr>
      <w:tr w:rsidR="00A24C1C" w:rsidRPr="000140BC" w:rsidTr="00341568">
        <w:tc>
          <w:tcPr>
            <w:tcW w:w="2897" w:type="dxa"/>
          </w:tcPr>
          <w:p w:rsidR="00A24C1C" w:rsidRPr="00751153" w:rsidRDefault="00A24C1C" w:rsidP="00D23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41" w:type="dxa"/>
          </w:tcPr>
          <w:p w:rsidR="00A24C1C" w:rsidRPr="00751153" w:rsidRDefault="00A24C1C" w:rsidP="00F62B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</w:tr>
      <w:tr w:rsidR="00431F41" w:rsidRPr="000140BC" w:rsidTr="00341568">
        <w:tc>
          <w:tcPr>
            <w:tcW w:w="2897" w:type="dxa"/>
          </w:tcPr>
          <w:p w:rsidR="00431F41" w:rsidRPr="000140BC" w:rsidRDefault="00431F41" w:rsidP="00A24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24C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41" w:type="dxa"/>
          </w:tcPr>
          <w:p w:rsidR="00431F41" w:rsidRPr="00751153" w:rsidRDefault="009048D7" w:rsidP="002A5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5D80" w:rsidRPr="007511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0EA9" w:rsidRPr="00751153">
              <w:rPr>
                <w:rFonts w:ascii="Times New Roman" w:hAnsi="Times New Roman" w:cs="Times New Roman"/>
                <w:sz w:val="24"/>
                <w:szCs w:val="24"/>
              </w:rPr>
              <w:t>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 – эксплуатационных показателей до нормативных требований и создание безопасных условий дорожного движения на дорогах местного значения города Заринска Алтайского края</w:t>
            </w:r>
            <w:r w:rsidR="002A5D80" w:rsidRPr="00751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D80" w:rsidRPr="00751153" w:rsidRDefault="002A5D80" w:rsidP="002A5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-развитие современной эффективной транспортной инфраструктуры.</w:t>
            </w:r>
          </w:p>
        </w:tc>
      </w:tr>
      <w:tr w:rsidR="00431F41" w:rsidRPr="000140BC" w:rsidTr="00341568">
        <w:tc>
          <w:tcPr>
            <w:tcW w:w="2897" w:type="dxa"/>
          </w:tcPr>
          <w:p w:rsidR="00431F41" w:rsidRPr="000140BC" w:rsidRDefault="00431F41" w:rsidP="00D23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41" w:type="dxa"/>
          </w:tcPr>
          <w:p w:rsidR="00410EA9" w:rsidRDefault="00410EA9" w:rsidP="00F62B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 по содержанию и ремонту автомобильных дорог общего пользования  местного значения;</w:t>
            </w:r>
          </w:p>
          <w:p w:rsidR="00431F41" w:rsidRPr="000140BC" w:rsidRDefault="00341568" w:rsidP="00F62B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1F41" w:rsidRPr="000140BC">
              <w:rPr>
                <w:rFonts w:ascii="Times New Roman" w:hAnsi="Times New Roman" w:cs="Times New Roman"/>
                <w:sz w:val="24"/>
                <w:szCs w:val="24"/>
              </w:rPr>
              <w:t>формирование сети автомобильных дорог, отвечающей современным потребностям развивающейся экономики;</w:t>
            </w:r>
          </w:p>
          <w:p w:rsidR="00431F41" w:rsidRPr="000140BC" w:rsidRDefault="00341568" w:rsidP="00F62B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1F41"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нормативное состояние сети автомобильных дорог общего пользования </w:t>
            </w:r>
            <w:r w:rsidR="00431F41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431F41"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  <w:r w:rsidR="00C30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F41" w:rsidRPr="000140BC" w:rsidTr="00341568">
        <w:tc>
          <w:tcPr>
            <w:tcW w:w="2897" w:type="dxa"/>
          </w:tcPr>
          <w:p w:rsidR="00431F41" w:rsidRPr="00341568" w:rsidRDefault="00341568" w:rsidP="00D23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568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41568">
              <w:rPr>
                <w:rFonts w:ascii="Times New Roman" w:hAnsi="Times New Roman" w:cs="Times New Roman"/>
                <w:sz w:val="24"/>
                <w:szCs w:val="24"/>
              </w:rPr>
              <w:t>и показатели Программы</w:t>
            </w:r>
          </w:p>
        </w:tc>
        <w:tc>
          <w:tcPr>
            <w:tcW w:w="6641" w:type="dxa"/>
          </w:tcPr>
          <w:p w:rsidR="00431F41" w:rsidRDefault="00341568" w:rsidP="00F6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431F41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r w:rsidR="00431F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28D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  <w:r w:rsidR="00431F4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431F41" w:rsidRPr="000140BC" w:rsidRDefault="00341568" w:rsidP="00F6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470C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</w:t>
            </w:r>
            <w:r w:rsidR="0043470C" w:rsidRPr="0018578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</w:t>
            </w:r>
            <w:r w:rsidR="0043470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 </w:t>
            </w:r>
            <w:r w:rsidR="0043470C" w:rsidRPr="007B4A82">
              <w:rPr>
                <w:rFonts w:ascii="Times New Roman" w:hAnsi="Times New Roman" w:cs="Times New Roman"/>
                <w:sz w:val="24"/>
                <w:szCs w:val="24"/>
              </w:rPr>
              <w:t>и искусственных сооружений на них</w:t>
            </w:r>
            <w:r w:rsidR="0043470C">
              <w:rPr>
                <w:rFonts w:ascii="Times New Roman" w:hAnsi="Times New Roman" w:cs="Times New Roman"/>
                <w:sz w:val="24"/>
                <w:szCs w:val="24"/>
              </w:rPr>
              <w:t>, отвечающих</w:t>
            </w:r>
            <w:r w:rsidR="0043470C" w:rsidRPr="0018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70C">
              <w:rPr>
                <w:rFonts w:ascii="Times New Roman" w:hAnsi="Times New Roman" w:cs="Times New Roman"/>
                <w:sz w:val="24"/>
                <w:szCs w:val="24"/>
              </w:rPr>
              <w:t>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  <w:r w:rsidR="00431F41" w:rsidRPr="007B4A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028D"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  <w:r w:rsidR="00B46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F41" w:rsidRPr="007B4A8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C30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F41" w:rsidRPr="000140BC" w:rsidTr="00341568">
        <w:tc>
          <w:tcPr>
            <w:tcW w:w="2897" w:type="dxa"/>
          </w:tcPr>
          <w:p w:rsidR="00341568" w:rsidRDefault="00431F41" w:rsidP="00D23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655756">
              <w:rPr>
                <w:rFonts w:ascii="Times New Roman" w:hAnsi="Times New Roman" w:cs="Times New Roman"/>
                <w:sz w:val="24"/>
                <w:szCs w:val="24"/>
              </w:rPr>
              <w:t>и и этапы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  <w:p w:rsidR="00431F41" w:rsidRPr="000140BC" w:rsidRDefault="00431F41" w:rsidP="00D23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41" w:type="dxa"/>
          </w:tcPr>
          <w:p w:rsidR="00431F41" w:rsidRPr="000140BC" w:rsidRDefault="00431F41" w:rsidP="00A24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3D59">
              <w:rPr>
                <w:rFonts w:ascii="Times New Roman" w:hAnsi="Times New Roman" w:cs="Times New Roman"/>
                <w:sz w:val="24"/>
                <w:szCs w:val="24"/>
              </w:rPr>
              <w:t xml:space="preserve"> без деления на этапы</w:t>
            </w:r>
          </w:p>
        </w:tc>
      </w:tr>
      <w:tr w:rsidR="00431F41" w:rsidRPr="000140BC" w:rsidTr="00341568">
        <w:tc>
          <w:tcPr>
            <w:tcW w:w="2897" w:type="dxa"/>
          </w:tcPr>
          <w:p w:rsidR="00431F41" w:rsidRPr="000140BC" w:rsidRDefault="00431F41" w:rsidP="00D23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41" w:type="dxa"/>
          </w:tcPr>
          <w:p w:rsidR="00975AD0" w:rsidRPr="00975AD0" w:rsidRDefault="009048D7" w:rsidP="00975A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AD0" w:rsidRPr="00975AD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 w:rsidR="00975A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</w:t>
            </w:r>
            <w:proofErr w:type="gramStart"/>
            <w:r w:rsidR="00975AD0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="00975AD0">
              <w:rPr>
                <w:rFonts w:ascii="Times New Roman" w:hAnsi="Times New Roman" w:cs="Times New Roman"/>
                <w:sz w:val="24"/>
                <w:szCs w:val="24"/>
              </w:rPr>
              <w:t>ех источников в 2025 -2027 годах</w:t>
            </w:r>
            <w:r w:rsidR="00975AD0" w:rsidRPr="00975AD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975AD0" w:rsidRPr="00751153">
              <w:rPr>
                <w:rFonts w:ascii="Times New Roman" w:hAnsi="Times New Roman" w:cs="Times New Roman"/>
              </w:rPr>
              <w:t>94 635,42400</w:t>
            </w:r>
            <w:r w:rsidR="00431F41" w:rsidRPr="0087720F">
              <w:rPr>
                <w:rFonts w:ascii="Times New Roman" w:hAnsi="Times New Roman" w:cs="Times New Roman"/>
              </w:rPr>
              <w:t xml:space="preserve"> тыс. рублей, </w:t>
            </w:r>
            <w:r w:rsidR="00C854D7">
              <w:rPr>
                <w:rFonts w:ascii="Times New Roman" w:hAnsi="Times New Roman" w:cs="Times New Roman"/>
              </w:rPr>
              <w:t>в том числе:</w:t>
            </w:r>
          </w:p>
          <w:p w:rsidR="00431F41" w:rsidRPr="00751153" w:rsidRDefault="00431F41" w:rsidP="00F62B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0F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F62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720F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75AD0" w:rsidRPr="00751153">
              <w:rPr>
                <w:rFonts w:ascii="Times New Roman" w:hAnsi="Times New Roman" w:cs="Times New Roman"/>
                <w:sz w:val="24"/>
                <w:szCs w:val="24"/>
              </w:rPr>
              <w:t>28 367,80800</w:t>
            </w: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31F41" w:rsidRPr="00751153" w:rsidRDefault="00431F41" w:rsidP="00F62B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501174" w:rsidRPr="00751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975AD0" w:rsidRPr="00751153">
              <w:rPr>
                <w:rFonts w:ascii="Times New Roman" w:hAnsi="Times New Roman" w:cs="Times New Roman"/>
                <w:sz w:val="24"/>
                <w:szCs w:val="24"/>
              </w:rPr>
              <w:t>28 079,80800</w:t>
            </w: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854D7" w:rsidRPr="00751153" w:rsidRDefault="00431F41" w:rsidP="00C854D7">
            <w:pPr>
              <w:pStyle w:val="a5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F62B09" w:rsidRPr="0075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74" w:rsidRPr="00751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5F6B00"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AD0" w:rsidRPr="00751153">
              <w:rPr>
                <w:rFonts w:ascii="Times New Roman" w:hAnsi="Times New Roman" w:cs="Times New Roman"/>
                <w:sz w:val="24"/>
                <w:szCs w:val="24"/>
              </w:rPr>
              <w:t>38 187,80800</w:t>
            </w: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75AD0" w:rsidRDefault="00C854D7" w:rsidP="00C85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75AD0" w:rsidRPr="00975AD0" w:rsidRDefault="00C854D7" w:rsidP="00975A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за счет средств</w:t>
            </w:r>
            <w:r w:rsidR="00975AD0" w:rsidRPr="00975A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 0,000 тыс. </w:t>
            </w:r>
            <w:r w:rsidR="00975AD0" w:rsidRPr="0097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руб.;</w:t>
            </w:r>
          </w:p>
          <w:p w:rsidR="00431F41" w:rsidRDefault="00431F41" w:rsidP="0034156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EA2" w:rsidRPr="00751153" w:rsidRDefault="005B0EA2" w:rsidP="00975A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  <w:r w:rsidR="0097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AD0" w:rsidRPr="00751153">
              <w:rPr>
                <w:rFonts w:ascii="Times New Roman" w:hAnsi="Times New Roman" w:cs="Times New Roman"/>
                <w:sz w:val="24"/>
                <w:szCs w:val="24"/>
              </w:rPr>
              <w:t>59 343,00000</w:t>
            </w:r>
            <w:r w:rsidR="00C854D7"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EA2" w:rsidRPr="00751153" w:rsidRDefault="005B0EA2" w:rsidP="005B0E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в 2025 году – 19 781,00000 тыс. рублей;</w:t>
            </w:r>
          </w:p>
          <w:p w:rsidR="005B0EA2" w:rsidRPr="00751153" w:rsidRDefault="005B0EA2" w:rsidP="005B0E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в 2026 году – 19 781,00000 тыс. рублей;</w:t>
            </w:r>
          </w:p>
          <w:p w:rsidR="005B0EA2" w:rsidRPr="00751153" w:rsidRDefault="005B0EA2" w:rsidP="005B0E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</w:t>
            </w:r>
            <w:r w:rsidR="00C854D7" w:rsidRPr="00751153">
              <w:rPr>
                <w:rFonts w:ascii="Times New Roman" w:hAnsi="Times New Roman" w:cs="Times New Roman"/>
                <w:sz w:val="24"/>
                <w:szCs w:val="24"/>
              </w:rPr>
              <w:t>19 781</w:t>
            </w: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,00000 тыс. рублей</w:t>
            </w:r>
            <w:r w:rsidR="00C854D7" w:rsidRPr="00751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4D7" w:rsidRPr="00751153" w:rsidRDefault="00C854D7" w:rsidP="005B0E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EA2" w:rsidRPr="00751153" w:rsidRDefault="005B0EA2" w:rsidP="00C85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- в том числе за счет средств городского бюджета</w:t>
            </w:r>
            <w:r w:rsidR="00C854D7"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 35 292,42400 тыс. рублей</w:t>
            </w: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EA2" w:rsidRPr="00751153" w:rsidRDefault="005B0EA2" w:rsidP="005B0E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C854D7" w:rsidRPr="00751153">
              <w:rPr>
                <w:rFonts w:ascii="Times New Roman" w:hAnsi="Times New Roman" w:cs="Times New Roman"/>
                <w:sz w:val="24"/>
                <w:szCs w:val="24"/>
              </w:rPr>
              <w:t>8 586</w:t>
            </w:r>
            <w:r w:rsidR="00A1559E" w:rsidRPr="00751153">
              <w:rPr>
                <w:rFonts w:ascii="Times New Roman" w:hAnsi="Times New Roman" w:cs="Times New Roman"/>
                <w:sz w:val="24"/>
                <w:szCs w:val="24"/>
              </w:rPr>
              <w:t>,80800</w:t>
            </w: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B0EA2" w:rsidRPr="00751153" w:rsidRDefault="005B0EA2" w:rsidP="005B0E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="00C854D7" w:rsidRPr="00751153">
              <w:rPr>
                <w:rFonts w:ascii="Times New Roman" w:hAnsi="Times New Roman" w:cs="Times New Roman"/>
                <w:sz w:val="24"/>
                <w:szCs w:val="24"/>
              </w:rPr>
              <w:t>8 298,80800</w:t>
            </w: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75AD0" w:rsidRDefault="005B0EA2" w:rsidP="00C854D7">
            <w:pPr>
              <w:pStyle w:val="a5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</w:t>
            </w:r>
            <w:r w:rsidR="00A1559E" w:rsidRPr="00751153">
              <w:rPr>
                <w:rFonts w:ascii="Times New Roman" w:hAnsi="Times New Roman" w:cs="Times New Roman"/>
                <w:sz w:val="24"/>
                <w:szCs w:val="24"/>
              </w:rPr>
              <w:t>18 </w:t>
            </w:r>
            <w:r w:rsidR="00C854D7" w:rsidRPr="00751153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A1559E" w:rsidRPr="00751153">
              <w:rPr>
                <w:rFonts w:ascii="Times New Roman" w:hAnsi="Times New Roman" w:cs="Times New Roman"/>
                <w:sz w:val="24"/>
                <w:szCs w:val="24"/>
              </w:rPr>
              <w:t>,80800</w:t>
            </w:r>
            <w:r w:rsidRPr="0075115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854D7" w:rsidRPr="00751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AD0" w:rsidRPr="0097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AD0" w:rsidRDefault="00975AD0" w:rsidP="00975A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D0" w:rsidRPr="00975AD0" w:rsidRDefault="00C854D7" w:rsidP="00975A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за счет внебюджетных</w:t>
            </w:r>
            <w:r w:rsidR="00975AD0" w:rsidRPr="00975AD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75AD0" w:rsidRPr="00975AD0">
              <w:rPr>
                <w:rFonts w:ascii="Times New Roman" w:hAnsi="Times New Roman" w:cs="Times New Roman"/>
                <w:sz w:val="24"/>
                <w:szCs w:val="24"/>
              </w:rPr>
              <w:t xml:space="preserve"> 0,000 тыс. руб.</w:t>
            </w:r>
          </w:p>
          <w:p w:rsidR="005B0EA2" w:rsidRDefault="005B0EA2" w:rsidP="00C85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F41" w:rsidRPr="006349DF" w:rsidRDefault="00431F41" w:rsidP="00F62B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Программы является расходным обязательством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6349D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Заринск</w:t>
            </w:r>
            <w:r w:rsidRPr="006349D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в части финансирования из средств бюджета города.</w:t>
            </w:r>
          </w:p>
          <w:p w:rsidR="00D23D59" w:rsidRPr="000140BC" w:rsidRDefault="00431F41" w:rsidP="00F62B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D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подлежат ежегодному уточнению в соответствии с решением о бюджете города на очередной финансовый год и на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F41" w:rsidRPr="000140BC" w:rsidTr="00341568">
        <w:tc>
          <w:tcPr>
            <w:tcW w:w="2897" w:type="dxa"/>
          </w:tcPr>
          <w:p w:rsidR="00431F41" w:rsidRPr="000140BC" w:rsidRDefault="00431F41" w:rsidP="00D23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41" w:type="dxa"/>
          </w:tcPr>
          <w:p w:rsidR="00431F41" w:rsidRDefault="00431F41" w:rsidP="00F62B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>достижение к 20</w:t>
            </w:r>
            <w:r w:rsidR="00C56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40BC">
              <w:rPr>
                <w:rFonts w:ascii="Times New Roman" w:hAnsi="Times New Roman" w:cs="Times New Roman"/>
                <w:sz w:val="24"/>
                <w:szCs w:val="24"/>
              </w:rPr>
              <w:t xml:space="preserve"> году следующих показателей:</w:t>
            </w:r>
          </w:p>
          <w:p w:rsidR="00431F41" w:rsidRDefault="00341568" w:rsidP="00F6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431F41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 </w:t>
            </w:r>
            <w:r w:rsidR="005011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31F4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431F41" w:rsidRPr="000140BC" w:rsidRDefault="00341568" w:rsidP="0024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3A9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431F41" w:rsidRPr="0018578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</w:t>
            </w:r>
            <w:r w:rsidR="008163A9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 </w:t>
            </w:r>
            <w:r w:rsidR="00431F41" w:rsidRPr="007B4A82">
              <w:rPr>
                <w:rFonts w:ascii="Times New Roman" w:hAnsi="Times New Roman" w:cs="Times New Roman"/>
                <w:sz w:val="24"/>
                <w:szCs w:val="24"/>
              </w:rPr>
              <w:t>и искусственных сооружений на них</w:t>
            </w:r>
            <w:r w:rsidR="008163A9">
              <w:rPr>
                <w:rFonts w:ascii="Times New Roman" w:hAnsi="Times New Roman" w:cs="Times New Roman"/>
                <w:sz w:val="24"/>
                <w:szCs w:val="24"/>
              </w:rPr>
              <w:t>, отвечающих</w:t>
            </w:r>
            <w:r w:rsidR="00431F41" w:rsidRPr="0018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3A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по транспортно-эксплуатационным показателям, в общей протяженности сети автомобильных дорог общего пользования местного значения </w:t>
            </w:r>
            <w:r w:rsidR="00431F41" w:rsidRPr="0018578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241963" w:rsidRPr="0024196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431F41">
              <w:rPr>
                <w:rFonts w:ascii="Times New Roman" w:hAnsi="Times New Roman" w:cs="Times New Roman"/>
                <w:sz w:val="24"/>
                <w:szCs w:val="24"/>
              </w:rPr>
              <w:t xml:space="preserve">  км.</w:t>
            </w:r>
          </w:p>
        </w:tc>
      </w:tr>
    </w:tbl>
    <w:p w:rsidR="00431F41" w:rsidRDefault="00431F41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F41" w:rsidRPr="000140BC" w:rsidRDefault="00431F41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F41" w:rsidRPr="00751153" w:rsidRDefault="00431F41" w:rsidP="00431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</w:t>
      </w:r>
      <w:r w:rsidRPr="00751153">
        <w:t xml:space="preserve"> </w:t>
      </w:r>
      <w:r w:rsidRPr="00751153">
        <w:rPr>
          <w:rFonts w:ascii="Times New Roman" w:hAnsi="Times New Roman" w:cs="Times New Roman"/>
          <w:sz w:val="24"/>
          <w:szCs w:val="24"/>
        </w:rPr>
        <w:t>Программы</w:t>
      </w:r>
    </w:p>
    <w:p w:rsidR="00431F41" w:rsidRPr="00751153" w:rsidRDefault="00431F41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F41" w:rsidRPr="00782236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Программа разработана в целях осуществления комплексного подхода</w:t>
      </w:r>
      <w:r w:rsidRPr="00782236">
        <w:rPr>
          <w:rFonts w:ascii="Times New Roman" w:hAnsi="Times New Roman" w:cs="Times New Roman"/>
          <w:sz w:val="24"/>
          <w:szCs w:val="24"/>
        </w:rPr>
        <w:t xml:space="preserve"> к решению вопросов по приведению элементов автомобильных дорог общего пользования местного значения в надлежащее транспортно-эксплуатационное состояние, обеспечению развития улично-дорожной сети города с выделением первоочередных объектов и направлений</w:t>
      </w:r>
      <w:r w:rsidR="008163A9">
        <w:rPr>
          <w:rFonts w:ascii="Times New Roman" w:hAnsi="Times New Roman" w:cs="Times New Roman"/>
          <w:sz w:val="24"/>
          <w:szCs w:val="24"/>
        </w:rPr>
        <w:t>.</w:t>
      </w:r>
    </w:p>
    <w:p w:rsidR="00431F41" w:rsidRPr="00782236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36">
        <w:rPr>
          <w:rFonts w:ascii="Times New Roman" w:hAnsi="Times New Roman" w:cs="Times New Roman"/>
          <w:sz w:val="24"/>
          <w:szCs w:val="24"/>
        </w:rPr>
        <w:t>Эффективное функционирование и устойчивое развитие сети автомобильных дорог общего пользования  местного значения являются необходимыми условиями экономического роста и улучшения условий жизни населения.</w:t>
      </w:r>
    </w:p>
    <w:p w:rsidR="00431F41" w:rsidRPr="00782236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36">
        <w:rPr>
          <w:rFonts w:ascii="Times New Roman" w:hAnsi="Times New Roman" w:cs="Times New Roman"/>
          <w:sz w:val="24"/>
          <w:szCs w:val="24"/>
        </w:rPr>
        <w:t>Автомобильные дороги общего пользования местного значения являются важнейшей составной частью транспортной системы города Заринска. Транспортная инфраструктура должна обеспечивать комфортную доступность территорий города, безопасность и надежность внутригородских транспортных связей в условиях прогнозируемого роста подвижности населения и объемов пассажирских и грузовых перевозок.</w:t>
      </w:r>
    </w:p>
    <w:p w:rsidR="00431F41" w:rsidRPr="00782236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36">
        <w:rPr>
          <w:rFonts w:ascii="Times New Roman" w:hAnsi="Times New Roman" w:cs="Times New Roman"/>
          <w:sz w:val="24"/>
          <w:szCs w:val="24"/>
        </w:rPr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</w:t>
      </w:r>
      <w:r w:rsidRPr="00782236">
        <w:rPr>
          <w:rFonts w:ascii="Times New Roman" w:hAnsi="Times New Roman" w:cs="Times New Roman"/>
          <w:sz w:val="24"/>
          <w:szCs w:val="24"/>
        </w:rPr>
        <w:lastRenderedPageBreak/>
        <w:t>меняется технико-эксплуатационное состояние дорог. Для приведения их в состояние, соответствующее нормативным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выполнение</w:t>
      </w:r>
      <w:r w:rsidRPr="00782236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2236">
        <w:rPr>
          <w:rFonts w:ascii="Times New Roman" w:hAnsi="Times New Roman" w:cs="Times New Roman"/>
          <w:sz w:val="24"/>
          <w:szCs w:val="24"/>
        </w:rPr>
        <w:t xml:space="preserve"> работ по восстановлению транспортно-эксплуатационных характеристик автомобильных дорог.</w:t>
      </w:r>
    </w:p>
    <w:p w:rsidR="00431F41" w:rsidRPr="00782236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36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B43B7">
        <w:rPr>
          <w:rFonts w:ascii="Times New Roman" w:hAnsi="Times New Roman" w:cs="Times New Roman"/>
          <w:sz w:val="24"/>
          <w:szCs w:val="24"/>
        </w:rPr>
        <w:t>08</w:t>
      </w:r>
      <w:r w:rsidRPr="00782236">
        <w:rPr>
          <w:rFonts w:ascii="Times New Roman" w:hAnsi="Times New Roman" w:cs="Times New Roman"/>
          <w:sz w:val="24"/>
          <w:szCs w:val="24"/>
        </w:rPr>
        <w:t>.20</w:t>
      </w:r>
      <w:r w:rsidR="008163A9">
        <w:rPr>
          <w:rFonts w:ascii="Times New Roman" w:hAnsi="Times New Roman" w:cs="Times New Roman"/>
          <w:sz w:val="24"/>
          <w:szCs w:val="24"/>
        </w:rPr>
        <w:t>2</w:t>
      </w:r>
      <w:r w:rsidR="006B43B7">
        <w:rPr>
          <w:rFonts w:ascii="Times New Roman" w:hAnsi="Times New Roman" w:cs="Times New Roman"/>
          <w:sz w:val="24"/>
          <w:szCs w:val="24"/>
        </w:rPr>
        <w:t>4</w:t>
      </w:r>
      <w:r w:rsidRPr="00782236">
        <w:rPr>
          <w:rFonts w:ascii="Times New Roman" w:hAnsi="Times New Roman" w:cs="Times New Roman"/>
          <w:sz w:val="24"/>
          <w:szCs w:val="24"/>
        </w:rPr>
        <w:t xml:space="preserve"> протяженность автомобильных дорог общего пользования местного значения составляет </w:t>
      </w:r>
      <w:r w:rsidR="008163A9">
        <w:rPr>
          <w:rFonts w:ascii="Times New Roman" w:hAnsi="Times New Roman" w:cs="Times New Roman"/>
          <w:sz w:val="24"/>
          <w:szCs w:val="24"/>
        </w:rPr>
        <w:t>30</w:t>
      </w:r>
      <w:r w:rsidR="00501174">
        <w:rPr>
          <w:rFonts w:ascii="Times New Roman" w:hAnsi="Times New Roman" w:cs="Times New Roman"/>
          <w:sz w:val="24"/>
          <w:szCs w:val="24"/>
        </w:rPr>
        <w:t>3</w:t>
      </w:r>
      <w:r w:rsidR="008163A9">
        <w:rPr>
          <w:rFonts w:ascii="Times New Roman" w:hAnsi="Times New Roman" w:cs="Times New Roman"/>
          <w:sz w:val="24"/>
          <w:szCs w:val="24"/>
        </w:rPr>
        <w:t>,</w:t>
      </w:r>
      <w:r w:rsidR="006B43B7">
        <w:rPr>
          <w:rFonts w:ascii="Times New Roman" w:hAnsi="Times New Roman" w:cs="Times New Roman"/>
          <w:sz w:val="24"/>
          <w:szCs w:val="24"/>
        </w:rPr>
        <w:t>904</w:t>
      </w:r>
      <w:r w:rsidRPr="00782236">
        <w:rPr>
          <w:rFonts w:ascii="Times New Roman" w:hAnsi="Times New Roman" w:cs="Times New Roman"/>
          <w:sz w:val="24"/>
          <w:szCs w:val="24"/>
        </w:rPr>
        <w:t xml:space="preserve"> км, в том числе: </w:t>
      </w:r>
      <w:r w:rsidR="00EC2DCD" w:rsidRPr="00EC2DCD">
        <w:rPr>
          <w:rFonts w:ascii="Times New Roman" w:hAnsi="Times New Roman" w:cs="Times New Roman"/>
          <w:sz w:val="24"/>
          <w:szCs w:val="24"/>
        </w:rPr>
        <w:t>147</w:t>
      </w:r>
      <w:r w:rsidRPr="00782236">
        <w:rPr>
          <w:rFonts w:ascii="Times New Roman" w:hAnsi="Times New Roman" w:cs="Times New Roman"/>
          <w:sz w:val="24"/>
          <w:szCs w:val="24"/>
        </w:rPr>
        <w:t xml:space="preserve"> км (</w:t>
      </w:r>
      <w:r w:rsidR="008163A9">
        <w:rPr>
          <w:rFonts w:ascii="Times New Roman" w:hAnsi="Times New Roman" w:cs="Times New Roman"/>
          <w:sz w:val="24"/>
          <w:szCs w:val="24"/>
        </w:rPr>
        <w:t>4</w:t>
      </w:r>
      <w:r w:rsidR="00EC2DCD" w:rsidRPr="00EC2DCD">
        <w:rPr>
          <w:rFonts w:ascii="Times New Roman" w:hAnsi="Times New Roman" w:cs="Times New Roman"/>
          <w:sz w:val="24"/>
          <w:szCs w:val="24"/>
        </w:rPr>
        <w:t>8.5</w:t>
      </w:r>
      <w:r w:rsidRPr="00782236">
        <w:rPr>
          <w:rFonts w:ascii="Times New Roman" w:hAnsi="Times New Roman" w:cs="Times New Roman"/>
          <w:sz w:val="24"/>
          <w:szCs w:val="24"/>
        </w:rPr>
        <w:t xml:space="preserve">%) - дорог с твердым покрытием и </w:t>
      </w:r>
      <w:r w:rsidR="00EC2DCD" w:rsidRPr="00EC2DCD">
        <w:rPr>
          <w:rFonts w:ascii="Times New Roman" w:hAnsi="Times New Roman" w:cs="Times New Roman"/>
          <w:sz w:val="24"/>
          <w:szCs w:val="24"/>
        </w:rPr>
        <w:t>156.467</w:t>
      </w:r>
      <w:r w:rsidRPr="00782236">
        <w:rPr>
          <w:rFonts w:ascii="Times New Roman" w:hAnsi="Times New Roman" w:cs="Times New Roman"/>
          <w:sz w:val="24"/>
          <w:szCs w:val="24"/>
        </w:rPr>
        <w:t xml:space="preserve"> км (</w:t>
      </w:r>
      <w:r w:rsidR="00EC2DCD" w:rsidRPr="00EC2DCD">
        <w:rPr>
          <w:rFonts w:ascii="Times New Roman" w:hAnsi="Times New Roman" w:cs="Times New Roman"/>
          <w:sz w:val="24"/>
          <w:szCs w:val="24"/>
        </w:rPr>
        <w:t>51.5</w:t>
      </w:r>
      <w:r w:rsidRPr="00782236">
        <w:rPr>
          <w:rFonts w:ascii="Times New Roman" w:hAnsi="Times New Roman" w:cs="Times New Roman"/>
          <w:sz w:val="24"/>
          <w:szCs w:val="24"/>
        </w:rPr>
        <w:t>%) - грунтовых дорог.</w:t>
      </w:r>
    </w:p>
    <w:p w:rsidR="00431F41" w:rsidRPr="00782236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236">
        <w:rPr>
          <w:rFonts w:ascii="Times New Roman" w:hAnsi="Times New Roman" w:cs="Times New Roman"/>
          <w:sz w:val="24"/>
          <w:szCs w:val="24"/>
        </w:rPr>
        <w:t>Постоянный рост интенсивности движения, изменения состава движения в сторону увеличения грузоподъемности транспортных средств, несоблюдение межремонтных сроков приводят к накоплению количества неотремонтированных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ремонта.</w:t>
      </w:r>
    </w:p>
    <w:p w:rsidR="00431F41" w:rsidRPr="00F84634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>Использование программно-целевого метода, увязывающего цель, задачу и мероприятия по срокам и ресурсам, позволит комплексно подойти к достижению поставленной цели, сконцентрироваться на приоритетах и создаст условия для эффективного использования бюджетных средств</w:t>
      </w:r>
      <w:r w:rsidR="001D09FF">
        <w:rPr>
          <w:rFonts w:ascii="Times New Roman" w:hAnsi="Times New Roman" w:cs="Times New Roman"/>
          <w:sz w:val="24"/>
          <w:szCs w:val="24"/>
        </w:rPr>
        <w:t>,</w:t>
      </w:r>
      <w:r w:rsidRPr="00F84634">
        <w:rPr>
          <w:rFonts w:ascii="Times New Roman" w:hAnsi="Times New Roman" w:cs="Times New Roman"/>
          <w:sz w:val="24"/>
          <w:szCs w:val="24"/>
        </w:rPr>
        <w:t xml:space="preserve"> в соответствии с приоритетами муниципальной политики в сфере дорожного хозяйства. </w:t>
      </w:r>
    </w:p>
    <w:p w:rsidR="00431F41" w:rsidRDefault="00431F41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F41" w:rsidRPr="00782236" w:rsidRDefault="00431F41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9FF" w:rsidRPr="00751153" w:rsidRDefault="00431F41" w:rsidP="001D09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 xml:space="preserve">2. </w:t>
      </w:r>
      <w:r w:rsidR="00655756" w:rsidRPr="00751153">
        <w:rPr>
          <w:rFonts w:ascii="Times New Roman" w:hAnsi="Times New Roman" w:cs="Times New Roman"/>
          <w:sz w:val="24"/>
          <w:szCs w:val="24"/>
        </w:rPr>
        <w:t xml:space="preserve">Приоритетные направления </w:t>
      </w:r>
      <w:r w:rsidRPr="00751153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655756" w:rsidRPr="00751153">
        <w:rPr>
          <w:rFonts w:ascii="Times New Roman" w:hAnsi="Times New Roman" w:cs="Times New Roman"/>
          <w:sz w:val="24"/>
          <w:szCs w:val="24"/>
        </w:rPr>
        <w:t xml:space="preserve"> </w:t>
      </w:r>
      <w:r w:rsidRPr="00751153">
        <w:rPr>
          <w:rFonts w:ascii="Times New Roman" w:hAnsi="Times New Roman" w:cs="Times New Roman"/>
          <w:sz w:val="24"/>
          <w:szCs w:val="24"/>
        </w:rPr>
        <w:t xml:space="preserve">Программы, </w:t>
      </w:r>
    </w:p>
    <w:p w:rsidR="00431F41" w:rsidRPr="00751153" w:rsidRDefault="00655756" w:rsidP="006557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431F41" w:rsidRPr="00751153">
        <w:rPr>
          <w:rFonts w:ascii="Times New Roman" w:hAnsi="Times New Roman" w:cs="Times New Roman"/>
          <w:sz w:val="24"/>
          <w:szCs w:val="24"/>
        </w:rPr>
        <w:t>задачи</w:t>
      </w:r>
      <w:r w:rsidRPr="00751153">
        <w:rPr>
          <w:rFonts w:ascii="Times New Roman" w:hAnsi="Times New Roman" w:cs="Times New Roman"/>
          <w:sz w:val="24"/>
          <w:szCs w:val="24"/>
        </w:rPr>
        <w:t>,</w:t>
      </w:r>
      <w:r w:rsidR="00431F41" w:rsidRPr="00751153">
        <w:rPr>
          <w:rFonts w:ascii="Times New Roman" w:hAnsi="Times New Roman" w:cs="Times New Roman"/>
          <w:sz w:val="24"/>
          <w:szCs w:val="24"/>
        </w:rPr>
        <w:t xml:space="preserve"> </w:t>
      </w:r>
      <w:r w:rsidRPr="00751153">
        <w:rPr>
          <w:rFonts w:ascii="Times New Roman" w:hAnsi="Times New Roman" w:cs="Times New Roman"/>
          <w:sz w:val="24"/>
          <w:szCs w:val="24"/>
        </w:rPr>
        <w:t>описание основных ожидаемых конечных результатов Программы, сроков и этапов её реализации</w:t>
      </w:r>
    </w:p>
    <w:p w:rsidR="00431F41" w:rsidRPr="00751153" w:rsidRDefault="00431F41" w:rsidP="00431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1F41" w:rsidRDefault="00431F41" w:rsidP="00C94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2.1. Приоритеты муниципальной политики</w:t>
      </w:r>
      <w:r w:rsidR="00C949F4" w:rsidRPr="00751153">
        <w:rPr>
          <w:rFonts w:ascii="Times New Roman" w:hAnsi="Times New Roman" w:cs="Times New Roman"/>
          <w:sz w:val="24"/>
          <w:szCs w:val="24"/>
        </w:rPr>
        <w:t xml:space="preserve"> </w:t>
      </w:r>
      <w:r w:rsidRPr="00751153">
        <w:rPr>
          <w:rFonts w:ascii="Times New Roman" w:hAnsi="Times New Roman" w:cs="Times New Roman"/>
          <w:sz w:val="24"/>
          <w:szCs w:val="24"/>
        </w:rPr>
        <w:t>в сфере реализации Программы</w:t>
      </w:r>
    </w:p>
    <w:p w:rsidR="00431F41" w:rsidRDefault="00431F41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F41" w:rsidRPr="00AB644D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44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1D09FF">
        <w:rPr>
          <w:rFonts w:ascii="Times New Roman" w:hAnsi="Times New Roman" w:cs="Times New Roman"/>
          <w:sz w:val="24"/>
          <w:szCs w:val="24"/>
        </w:rPr>
        <w:t>статьей 16</w:t>
      </w:r>
      <w:r w:rsidRPr="00AB644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</w:t>
      </w:r>
      <w:r w:rsidR="00C949F4">
        <w:rPr>
          <w:rFonts w:ascii="Times New Roman" w:hAnsi="Times New Roman" w:cs="Times New Roman"/>
          <w:b/>
          <w:sz w:val="24"/>
          <w:szCs w:val="24"/>
        </w:rPr>
        <w:t>«</w:t>
      </w:r>
      <w:r w:rsidRPr="00AB644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949F4">
        <w:rPr>
          <w:rFonts w:ascii="Times New Roman" w:hAnsi="Times New Roman" w:cs="Times New Roman"/>
          <w:b/>
          <w:sz w:val="24"/>
          <w:szCs w:val="24"/>
        </w:rPr>
        <w:t>»</w:t>
      </w:r>
      <w:r w:rsidRPr="00AB644D">
        <w:rPr>
          <w:rFonts w:ascii="Times New Roman" w:hAnsi="Times New Roman" w:cs="Times New Roman"/>
          <w:sz w:val="24"/>
          <w:szCs w:val="24"/>
        </w:rPr>
        <w:t xml:space="preserve"> к вопросам местного значения городского округа относятся:</w:t>
      </w:r>
    </w:p>
    <w:p w:rsidR="00431F41" w:rsidRPr="00AB644D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644D">
        <w:rPr>
          <w:rFonts w:ascii="Times New Roman" w:hAnsi="Times New Roman" w:cs="Times New Roman"/>
          <w:sz w:val="24"/>
          <w:szCs w:val="24"/>
        </w:rPr>
        <w:t xml:space="preserve"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="0028371F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 же осуществление иных полномочий в области использования автомобильных дорог</w:t>
      </w:r>
      <w:proofErr w:type="gramEnd"/>
      <w:r w:rsidR="0028371F">
        <w:rPr>
          <w:rFonts w:ascii="Times New Roman" w:hAnsi="Times New Roman" w:cs="Times New Roman"/>
          <w:sz w:val="24"/>
          <w:szCs w:val="24"/>
        </w:rPr>
        <w:t xml:space="preserve"> и осуществления дорожной деятельности в соответствии с законодательством </w:t>
      </w:r>
      <w:r w:rsidRPr="00AB644D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431F41" w:rsidRPr="00AB644D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644D">
        <w:rPr>
          <w:rFonts w:ascii="Times New Roman" w:hAnsi="Times New Roman" w:cs="Times New Roman"/>
          <w:sz w:val="24"/>
          <w:szCs w:val="24"/>
        </w:rPr>
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</w:r>
    </w:p>
    <w:p w:rsidR="00431F41" w:rsidRDefault="00431F41" w:rsidP="00431F41">
      <w:pPr>
        <w:pStyle w:val="ConsPlusNormal"/>
        <w:ind w:firstLine="540"/>
        <w:jc w:val="both"/>
      </w:pPr>
    </w:p>
    <w:p w:rsidR="00431F41" w:rsidRPr="00751153" w:rsidRDefault="00431F41" w:rsidP="00431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2.2. Цель и задачи Программы</w:t>
      </w:r>
    </w:p>
    <w:p w:rsidR="00431F41" w:rsidRPr="00751153" w:rsidRDefault="00431F41" w:rsidP="00431F41">
      <w:pPr>
        <w:pStyle w:val="ConsPlusNormal"/>
        <w:jc w:val="both"/>
      </w:pPr>
    </w:p>
    <w:p w:rsidR="002A5D80" w:rsidRDefault="002A5D80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Основными целями</w:t>
      </w:r>
      <w:r w:rsidR="00431F41" w:rsidRPr="00751153">
        <w:rPr>
          <w:rFonts w:ascii="Times New Roman" w:hAnsi="Times New Roman" w:cs="Times New Roman"/>
          <w:sz w:val="24"/>
          <w:szCs w:val="24"/>
        </w:rPr>
        <w:t xml:space="preserve"> Программы явля</w:t>
      </w:r>
      <w:r w:rsidRPr="00751153">
        <w:rPr>
          <w:rFonts w:ascii="Times New Roman" w:hAnsi="Times New Roman" w:cs="Times New Roman"/>
          <w:sz w:val="24"/>
          <w:szCs w:val="24"/>
        </w:rPr>
        <w:t>ю</w:t>
      </w:r>
      <w:r w:rsidR="00431F41" w:rsidRPr="00751153">
        <w:rPr>
          <w:rFonts w:ascii="Times New Roman" w:hAnsi="Times New Roman" w:cs="Times New Roman"/>
          <w:sz w:val="24"/>
          <w:szCs w:val="24"/>
        </w:rPr>
        <w:t>тся</w:t>
      </w:r>
      <w:r w:rsidRPr="00751153">
        <w:rPr>
          <w:rFonts w:ascii="Times New Roman" w:hAnsi="Times New Roman" w:cs="Times New Roman"/>
          <w:sz w:val="24"/>
          <w:szCs w:val="24"/>
        </w:rPr>
        <w:t>:</w:t>
      </w:r>
    </w:p>
    <w:p w:rsidR="002A5D80" w:rsidRDefault="002A5D80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 – эксплуатационных показателей до нормативных требований и создание безопасных условий дорожного движения на дорогах местного значения города Заринска Алтайского края</w:t>
      </w:r>
      <w:r w:rsidR="00C949F4">
        <w:rPr>
          <w:rFonts w:ascii="Times New Roman" w:hAnsi="Times New Roman" w:cs="Times New Roman"/>
          <w:sz w:val="24"/>
          <w:szCs w:val="24"/>
        </w:rPr>
        <w:t>;</w:t>
      </w:r>
    </w:p>
    <w:p w:rsidR="00CF4330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BC">
        <w:rPr>
          <w:rFonts w:ascii="Times New Roman" w:hAnsi="Times New Roman" w:cs="Times New Roman"/>
          <w:sz w:val="24"/>
          <w:szCs w:val="24"/>
        </w:rPr>
        <w:t xml:space="preserve"> </w:t>
      </w:r>
      <w:r w:rsidR="00C949F4">
        <w:rPr>
          <w:rFonts w:ascii="Times New Roman" w:hAnsi="Times New Roman" w:cs="Times New Roman"/>
          <w:sz w:val="24"/>
          <w:szCs w:val="24"/>
        </w:rPr>
        <w:t>-</w:t>
      </w:r>
      <w:r w:rsidRPr="000140BC">
        <w:rPr>
          <w:rFonts w:ascii="Times New Roman" w:hAnsi="Times New Roman" w:cs="Times New Roman"/>
          <w:sz w:val="24"/>
          <w:szCs w:val="24"/>
        </w:rPr>
        <w:t>развитие современной эффективной транспортной инфраструктуры.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9F4" w:rsidRDefault="009048D7" w:rsidP="00C94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достижения поставленной цели предполагается решение следующих задач</w:t>
      </w:r>
      <w:r w:rsidR="002A5D80">
        <w:rPr>
          <w:rFonts w:ascii="Times New Roman" w:hAnsi="Times New Roman" w:cs="Times New Roman"/>
          <w:sz w:val="24"/>
          <w:szCs w:val="24"/>
        </w:rPr>
        <w:t>:</w:t>
      </w:r>
    </w:p>
    <w:p w:rsidR="00C949F4" w:rsidRDefault="00C949F4" w:rsidP="00C94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5D80">
        <w:rPr>
          <w:rFonts w:ascii="Times New Roman" w:hAnsi="Times New Roman" w:cs="Times New Roman"/>
          <w:sz w:val="24"/>
          <w:szCs w:val="24"/>
        </w:rPr>
        <w:t>организация работ по содержанию и ремонту автомобильных дорог общего пользования  местного значения;</w:t>
      </w:r>
    </w:p>
    <w:p w:rsidR="002A5D80" w:rsidRPr="000140BC" w:rsidRDefault="002A5D80" w:rsidP="00C94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40BC">
        <w:rPr>
          <w:rFonts w:ascii="Times New Roman" w:hAnsi="Times New Roman" w:cs="Times New Roman"/>
          <w:sz w:val="24"/>
          <w:szCs w:val="24"/>
        </w:rPr>
        <w:t>формирование сети автомобильных дорог, отвечающей современным потребностям развивающейся экономики;</w:t>
      </w:r>
    </w:p>
    <w:p w:rsidR="00C949F4" w:rsidRDefault="002A5D80" w:rsidP="00C94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40BC">
        <w:rPr>
          <w:rFonts w:ascii="Times New Roman" w:hAnsi="Times New Roman" w:cs="Times New Roman"/>
          <w:sz w:val="24"/>
          <w:szCs w:val="24"/>
        </w:rPr>
        <w:t xml:space="preserve">приведение в нормативное состояние сети автомобильных 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0140BC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CF4330">
        <w:rPr>
          <w:rFonts w:ascii="Times New Roman" w:hAnsi="Times New Roman" w:cs="Times New Roman"/>
          <w:sz w:val="24"/>
          <w:szCs w:val="24"/>
        </w:rPr>
        <w:t>.</w:t>
      </w:r>
    </w:p>
    <w:p w:rsidR="00C949F4" w:rsidRDefault="00C949F4" w:rsidP="00C94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8EE" w:rsidRDefault="00CE38EE" w:rsidP="00C949F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31F41" w:rsidRPr="00B154E9" w:rsidRDefault="00431F41" w:rsidP="00C949F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2.3. Конечные результаты реализации Программы</w:t>
      </w:r>
    </w:p>
    <w:p w:rsidR="00431F41" w:rsidRPr="000140BC" w:rsidRDefault="00431F41" w:rsidP="00431F4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31F41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BC">
        <w:rPr>
          <w:rFonts w:ascii="Times New Roman" w:hAnsi="Times New Roman" w:cs="Times New Roman"/>
          <w:sz w:val="24"/>
          <w:szCs w:val="24"/>
        </w:rPr>
        <w:t>Ожидаемые результаты предполагают достижение к 20</w:t>
      </w:r>
      <w:r w:rsidR="00C3028D">
        <w:rPr>
          <w:rFonts w:ascii="Times New Roman" w:hAnsi="Times New Roman" w:cs="Times New Roman"/>
          <w:sz w:val="24"/>
          <w:szCs w:val="24"/>
        </w:rPr>
        <w:t>2</w:t>
      </w:r>
      <w:r w:rsidR="008E73B9" w:rsidRPr="008E73B9">
        <w:rPr>
          <w:rFonts w:ascii="Times New Roman" w:hAnsi="Times New Roman" w:cs="Times New Roman"/>
          <w:sz w:val="24"/>
          <w:szCs w:val="24"/>
        </w:rPr>
        <w:t>7</w:t>
      </w:r>
      <w:r w:rsidRPr="000140BC">
        <w:rPr>
          <w:rFonts w:ascii="Times New Roman" w:hAnsi="Times New Roman" w:cs="Times New Roman"/>
          <w:sz w:val="24"/>
          <w:szCs w:val="24"/>
        </w:rPr>
        <w:t xml:space="preserve"> году следующих показателей:</w:t>
      </w:r>
    </w:p>
    <w:p w:rsidR="00431F41" w:rsidRDefault="00084819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028D">
        <w:rPr>
          <w:rFonts w:ascii="Times New Roman" w:hAnsi="Times New Roman" w:cs="Times New Roman"/>
          <w:sz w:val="24"/>
          <w:szCs w:val="24"/>
        </w:rPr>
        <w:t>у</w:t>
      </w:r>
      <w:r w:rsidR="00431F41">
        <w:rPr>
          <w:rFonts w:ascii="Times New Roman" w:hAnsi="Times New Roman" w:cs="Times New Roman"/>
          <w:sz w:val="24"/>
          <w:szCs w:val="24"/>
        </w:rPr>
        <w:t xml:space="preserve">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 </w:t>
      </w:r>
      <w:r w:rsidR="008E73B9" w:rsidRPr="008E73B9">
        <w:rPr>
          <w:rFonts w:ascii="Times New Roman" w:hAnsi="Times New Roman" w:cs="Times New Roman"/>
          <w:sz w:val="24"/>
          <w:szCs w:val="24"/>
        </w:rPr>
        <w:t>50</w:t>
      </w:r>
      <w:r w:rsidR="00431F41">
        <w:rPr>
          <w:rFonts w:ascii="Times New Roman" w:hAnsi="Times New Roman" w:cs="Times New Roman"/>
          <w:sz w:val="24"/>
          <w:szCs w:val="24"/>
        </w:rPr>
        <w:t>%;</w:t>
      </w:r>
    </w:p>
    <w:p w:rsidR="00431F41" w:rsidRDefault="00C3028D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A82">
        <w:rPr>
          <w:rFonts w:ascii="Times New Roman" w:hAnsi="Times New Roman" w:cs="Times New Roman"/>
          <w:sz w:val="24"/>
          <w:szCs w:val="24"/>
        </w:rPr>
        <w:t xml:space="preserve">протяженность отремонтированных автомобильных дорог общего пользования и искусственных сооружений на них, </w:t>
      </w:r>
      <w:r w:rsidR="008E73B9" w:rsidRPr="008E73B9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A82">
        <w:rPr>
          <w:rFonts w:ascii="Times New Roman" w:hAnsi="Times New Roman" w:cs="Times New Roman"/>
          <w:sz w:val="24"/>
          <w:szCs w:val="24"/>
        </w:rPr>
        <w:t>км</w:t>
      </w:r>
      <w:r w:rsidR="00431F41">
        <w:rPr>
          <w:rFonts w:ascii="Times New Roman" w:hAnsi="Times New Roman" w:cs="Times New Roman"/>
          <w:sz w:val="24"/>
          <w:szCs w:val="24"/>
        </w:rPr>
        <w:t>.</w:t>
      </w:r>
    </w:p>
    <w:p w:rsidR="00431F41" w:rsidRPr="002977C0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9FF">
        <w:rPr>
          <w:rFonts w:ascii="Times New Roman" w:hAnsi="Times New Roman" w:cs="Times New Roman"/>
          <w:sz w:val="24"/>
          <w:szCs w:val="24"/>
        </w:rPr>
        <w:t>Сведения</w:t>
      </w:r>
      <w:r w:rsidRPr="002977C0">
        <w:rPr>
          <w:rFonts w:ascii="Times New Roman" w:hAnsi="Times New Roman" w:cs="Times New Roman"/>
          <w:sz w:val="24"/>
          <w:szCs w:val="24"/>
        </w:rPr>
        <w:t xml:space="preserve"> об индикаторах Программы и их значениях приведены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977C0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977C0">
        <w:rPr>
          <w:rFonts w:ascii="Times New Roman" w:hAnsi="Times New Roman" w:cs="Times New Roman"/>
          <w:sz w:val="24"/>
          <w:szCs w:val="24"/>
        </w:rPr>
        <w:t>1 к настоящей Программе.</w:t>
      </w:r>
    </w:p>
    <w:p w:rsidR="00431F41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BC">
        <w:rPr>
          <w:rFonts w:ascii="Times New Roman" w:hAnsi="Times New Roman" w:cs="Times New Roman"/>
          <w:sz w:val="24"/>
          <w:szCs w:val="24"/>
        </w:rPr>
        <w:t>Значения целевых показателей на 20</w:t>
      </w:r>
      <w:r w:rsidR="006A6232">
        <w:rPr>
          <w:rFonts w:ascii="Times New Roman" w:hAnsi="Times New Roman" w:cs="Times New Roman"/>
          <w:sz w:val="24"/>
          <w:szCs w:val="24"/>
        </w:rPr>
        <w:t>2</w:t>
      </w:r>
      <w:r w:rsidR="008E73B9" w:rsidRPr="008E73B9">
        <w:rPr>
          <w:rFonts w:ascii="Times New Roman" w:hAnsi="Times New Roman" w:cs="Times New Roman"/>
          <w:sz w:val="24"/>
          <w:szCs w:val="24"/>
        </w:rPr>
        <w:t>5</w:t>
      </w:r>
      <w:r w:rsidRPr="000140BC">
        <w:rPr>
          <w:rFonts w:ascii="Times New Roman" w:hAnsi="Times New Roman" w:cs="Times New Roman"/>
          <w:sz w:val="24"/>
          <w:szCs w:val="24"/>
        </w:rPr>
        <w:t xml:space="preserve"> год и последующий период устанавливаются в </w:t>
      </w:r>
      <w:r w:rsidR="009048D7">
        <w:rPr>
          <w:rFonts w:ascii="Times New Roman" w:hAnsi="Times New Roman" w:cs="Times New Roman"/>
          <w:sz w:val="24"/>
          <w:szCs w:val="24"/>
        </w:rPr>
        <w:t>П</w:t>
      </w:r>
      <w:r w:rsidRPr="000140BC">
        <w:rPr>
          <w:rFonts w:ascii="Times New Roman" w:hAnsi="Times New Roman" w:cs="Times New Roman"/>
          <w:sz w:val="24"/>
          <w:szCs w:val="24"/>
        </w:rPr>
        <w:t xml:space="preserve">рограмме с учетом прогнозов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города,</w:t>
      </w:r>
      <w:r w:rsidRPr="000140BC">
        <w:rPr>
          <w:rFonts w:ascii="Times New Roman" w:hAnsi="Times New Roman" w:cs="Times New Roman"/>
          <w:sz w:val="24"/>
          <w:szCs w:val="24"/>
        </w:rPr>
        <w:t xml:space="preserve"> планов по развитию территорий, интенсивности грузопотоков и пассажиропотоков, прогнозов изменения численности населения, анализа </w:t>
      </w:r>
      <w:r>
        <w:rPr>
          <w:rFonts w:ascii="Times New Roman" w:hAnsi="Times New Roman" w:cs="Times New Roman"/>
          <w:sz w:val="24"/>
          <w:szCs w:val="24"/>
        </w:rPr>
        <w:t>состояния ав</w:t>
      </w:r>
      <w:r w:rsidRPr="000140BC">
        <w:rPr>
          <w:rFonts w:ascii="Times New Roman" w:hAnsi="Times New Roman" w:cs="Times New Roman"/>
          <w:sz w:val="24"/>
          <w:szCs w:val="24"/>
        </w:rPr>
        <w:t>томобильных дорог, наличия участков, работающих в режиме перегрузки, других факторов.</w:t>
      </w:r>
    </w:p>
    <w:p w:rsidR="00431F41" w:rsidRDefault="00431F41" w:rsidP="001D09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1F41" w:rsidRPr="00751153" w:rsidRDefault="00431F41" w:rsidP="00431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2.4. Сроки и этапы реализации Программы</w:t>
      </w:r>
    </w:p>
    <w:p w:rsidR="00431F41" w:rsidRPr="00751153" w:rsidRDefault="00431F41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F41" w:rsidRPr="00751153" w:rsidRDefault="00F91635" w:rsidP="0008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ab/>
        <w:t>Программа рассчитана на реализацию меропр</w:t>
      </w:r>
      <w:r w:rsidR="00084819" w:rsidRPr="00751153">
        <w:rPr>
          <w:rFonts w:ascii="Times New Roman" w:hAnsi="Times New Roman" w:cs="Times New Roman"/>
          <w:sz w:val="24"/>
          <w:szCs w:val="24"/>
        </w:rPr>
        <w:t>иятий с 202</w:t>
      </w:r>
      <w:r w:rsidR="008E73B9" w:rsidRPr="00751153">
        <w:rPr>
          <w:rFonts w:ascii="Times New Roman" w:hAnsi="Times New Roman" w:cs="Times New Roman"/>
          <w:sz w:val="24"/>
          <w:szCs w:val="24"/>
        </w:rPr>
        <w:t>5</w:t>
      </w:r>
      <w:r w:rsidR="00084819" w:rsidRPr="00751153">
        <w:rPr>
          <w:rFonts w:ascii="Times New Roman" w:hAnsi="Times New Roman" w:cs="Times New Roman"/>
          <w:sz w:val="24"/>
          <w:szCs w:val="24"/>
        </w:rPr>
        <w:t xml:space="preserve"> по 202</w:t>
      </w:r>
      <w:r w:rsidR="008E73B9" w:rsidRPr="00751153">
        <w:rPr>
          <w:rFonts w:ascii="Times New Roman" w:hAnsi="Times New Roman" w:cs="Times New Roman"/>
          <w:sz w:val="24"/>
          <w:szCs w:val="24"/>
        </w:rPr>
        <w:t>7</w:t>
      </w:r>
      <w:r w:rsidR="00084819" w:rsidRPr="00751153">
        <w:rPr>
          <w:rFonts w:ascii="Times New Roman" w:hAnsi="Times New Roman" w:cs="Times New Roman"/>
          <w:sz w:val="24"/>
          <w:szCs w:val="24"/>
        </w:rPr>
        <w:t xml:space="preserve"> год. Этапы </w:t>
      </w:r>
      <w:r w:rsidRPr="00751153">
        <w:rPr>
          <w:rFonts w:ascii="Times New Roman" w:hAnsi="Times New Roman" w:cs="Times New Roman"/>
          <w:sz w:val="24"/>
          <w:szCs w:val="24"/>
        </w:rPr>
        <w:t>реализации Программы отсутствуют.</w:t>
      </w:r>
    </w:p>
    <w:p w:rsidR="006A6232" w:rsidRPr="00751153" w:rsidRDefault="006A6232" w:rsidP="00431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6232" w:rsidRPr="00751153" w:rsidRDefault="006A6232" w:rsidP="00431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1F41" w:rsidRPr="00751153" w:rsidRDefault="00431F41" w:rsidP="00431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3. Обобщенная характеристика мероприятий Программы</w:t>
      </w:r>
    </w:p>
    <w:p w:rsidR="00431F41" w:rsidRPr="00751153" w:rsidRDefault="00431F41" w:rsidP="00431F41">
      <w:pPr>
        <w:pStyle w:val="ConsPlusNormal"/>
        <w:jc w:val="both"/>
      </w:pPr>
    </w:p>
    <w:p w:rsidR="00431F41" w:rsidRPr="00751153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Для достижения конечных результатов Программы необходимо осуществление комплекса мероприятий, соответствующих цели и задачам Программы.</w:t>
      </w:r>
    </w:p>
    <w:p w:rsidR="00431F41" w:rsidRPr="00751153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Развитие дорожно-транспортной инфраструктуры города включает в себя содержание и ремонт автомобильных дорог, ис</w:t>
      </w:r>
      <w:r w:rsidR="006A6232" w:rsidRPr="00751153">
        <w:rPr>
          <w:rFonts w:ascii="Times New Roman" w:hAnsi="Times New Roman" w:cs="Times New Roman"/>
          <w:sz w:val="24"/>
          <w:szCs w:val="24"/>
        </w:rPr>
        <w:t>кусственных дорожных сооружений.</w:t>
      </w:r>
    </w:p>
    <w:p w:rsidR="00431F41" w:rsidRPr="00751153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Перечень мероприятий Программы отражен в Приложении № 2 к настоящей Программе.</w:t>
      </w:r>
    </w:p>
    <w:p w:rsidR="00431F41" w:rsidRPr="00751153" w:rsidRDefault="00431F41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819" w:rsidRPr="00751153" w:rsidRDefault="00084819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F41" w:rsidRPr="0087720F" w:rsidRDefault="00431F41" w:rsidP="00431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4. Общий объем финансовых ресурсов, необходимых</w:t>
      </w:r>
      <w:r w:rsidR="00084819" w:rsidRPr="00751153">
        <w:rPr>
          <w:rFonts w:ascii="Times New Roman" w:hAnsi="Times New Roman" w:cs="Times New Roman"/>
          <w:sz w:val="24"/>
          <w:szCs w:val="24"/>
        </w:rPr>
        <w:t xml:space="preserve"> </w:t>
      </w:r>
      <w:r w:rsidRPr="00751153">
        <w:rPr>
          <w:rFonts w:ascii="Times New Roman" w:hAnsi="Times New Roman" w:cs="Times New Roman"/>
          <w:sz w:val="24"/>
          <w:szCs w:val="24"/>
        </w:rPr>
        <w:t>для реализации Программы</w:t>
      </w:r>
    </w:p>
    <w:p w:rsidR="00431F41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069" w:rsidRDefault="00875069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F41" w:rsidRDefault="00F91635" w:rsidP="00431F4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Объем финансирования</w:t>
      </w:r>
      <w:r w:rsidR="00431F41" w:rsidRPr="000140BC">
        <w:rPr>
          <w:rFonts w:ascii="Times New Roman" w:hAnsi="Times New Roman" w:cs="Times New Roman"/>
          <w:sz w:val="24"/>
          <w:szCs w:val="24"/>
        </w:rPr>
        <w:t xml:space="preserve"> Программы  формируются за счет сре</w:t>
      </w:r>
      <w:proofErr w:type="gramStart"/>
      <w:r w:rsidR="00431F41" w:rsidRPr="000140BC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вс</w:t>
      </w:r>
      <w:proofErr w:type="gramEnd"/>
      <w:r>
        <w:rPr>
          <w:rFonts w:ascii="Times New Roman" w:hAnsi="Times New Roman" w:cs="Times New Roman"/>
          <w:sz w:val="24"/>
          <w:szCs w:val="24"/>
        </w:rPr>
        <w:t>ех источников бюджета.</w:t>
      </w:r>
      <w:r w:rsidR="00431F41">
        <w:rPr>
          <w:rFonts w:ascii="Times New Roman" w:hAnsi="Times New Roman" w:cs="Times New Roman"/>
          <w:sz w:val="24"/>
          <w:szCs w:val="24"/>
        </w:rPr>
        <w:t xml:space="preserve"> </w:t>
      </w:r>
      <w:r w:rsidR="00431F41" w:rsidRPr="00ED04D9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431F41" w:rsidRPr="00875069">
        <w:rPr>
          <w:rFonts w:ascii="Times New Roman" w:hAnsi="Times New Roman" w:cs="Times New Roman"/>
          <w:sz w:val="24"/>
          <w:szCs w:val="24"/>
        </w:rPr>
        <w:t>объем</w:t>
      </w:r>
      <w:r w:rsidR="00431F41" w:rsidRPr="00ED04D9">
        <w:rPr>
          <w:rFonts w:ascii="Times New Roman" w:hAnsi="Times New Roman" w:cs="Times New Roman"/>
          <w:sz w:val="24"/>
          <w:szCs w:val="24"/>
        </w:rPr>
        <w:t xml:space="preserve"> финансовых ресурсов, необходимых для реализации Программы, приведен в </w:t>
      </w:r>
      <w:r w:rsidR="00431F41">
        <w:rPr>
          <w:rFonts w:ascii="Times New Roman" w:hAnsi="Times New Roman" w:cs="Times New Roman"/>
          <w:sz w:val="24"/>
          <w:szCs w:val="24"/>
        </w:rPr>
        <w:t>П</w:t>
      </w:r>
      <w:r w:rsidR="00431F41" w:rsidRPr="00ED04D9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431F41">
        <w:rPr>
          <w:rFonts w:ascii="Times New Roman" w:hAnsi="Times New Roman" w:cs="Times New Roman"/>
          <w:sz w:val="24"/>
          <w:szCs w:val="24"/>
        </w:rPr>
        <w:t xml:space="preserve">№ </w:t>
      </w:r>
      <w:r w:rsidR="00431F41" w:rsidRPr="00ED04D9">
        <w:rPr>
          <w:rFonts w:ascii="Times New Roman" w:hAnsi="Times New Roman" w:cs="Times New Roman"/>
          <w:sz w:val="24"/>
          <w:szCs w:val="24"/>
        </w:rPr>
        <w:t>3 к настоящей Программе.</w:t>
      </w:r>
    </w:p>
    <w:p w:rsidR="00431F41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Объемы финансирования Программы подлежат ежегодному уточнению в соответствии с решением о бюджете города на очередной финансовый год и на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41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BC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>муниципального д</w:t>
      </w:r>
      <w:r w:rsidRPr="000140BC">
        <w:rPr>
          <w:rFonts w:ascii="Times New Roman" w:hAnsi="Times New Roman" w:cs="Times New Roman"/>
          <w:sz w:val="24"/>
          <w:szCs w:val="24"/>
        </w:rPr>
        <w:t xml:space="preserve">орожного фонда, выделяемых на содержание автомобильных 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0140BC">
        <w:rPr>
          <w:rFonts w:ascii="Times New Roman" w:hAnsi="Times New Roman" w:cs="Times New Roman"/>
          <w:sz w:val="24"/>
          <w:szCs w:val="24"/>
        </w:rPr>
        <w:t xml:space="preserve"> значения и искусственных сооружений, расположенных на них, обеспечивается удовлетворительное состояние объектов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4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41" w:rsidRPr="000140BC" w:rsidRDefault="00431F41" w:rsidP="00431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BC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>муниципального д</w:t>
      </w:r>
      <w:r w:rsidRPr="000140BC">
        <w:rPr>
          <w:rFonts w:ascii="Times New Roman" w:hAnsi="Times New Roman" w:cs="Times New Roman"/>
          <w:sz w:val="24"/>
          <w:szCs w:val="24"/>
        </w:rPr>
        <w:t>орожного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40BC">
        <w:rPr>
          <w:rFonts w:ascii="Times New Roman" w:hAnsi="Times New Roman" w:cs="Times New Roman"/>
          <w:sz w:val="24"/>
          <w:szCs w:val="24"/>
        </w:rPr>
        <w:t xml:space="preserve"> выделяемых на ремонт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0140BC">
        <w:rPr>
          <w:rFonts w:ascii="Times New Roman" w:hAnsi="Times New Roman" w:cs="Times New Roman"/>
          <w:sz w:val="24"/>
          <w:szCs w:val="24"/>
        </w:rPr>
        <w:t xml:space="preserve"> значения и искусственных сооружений, расположенных на них, производится текущий</w:t>
      </w:r>
      <w:r w:rsidR="00C924B9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0140BC">
        <w:rPr>
          <w:rFonts w:ascii="Times New Roman" w:hAnsi="Times New Roman" w:cs="Times New Roman"/>
          <w:sz w:val="24"/>
          <w:szCs w:val="24"/>
        </w:rPr>
        <w:t xml:space="preserve"> ремонт объектов.</w:t>
      </w:r>
    </w:p>
    <w:p w:rsidR="00431F41" w:rsidRDefault="00431F41" w:rsidP="00431F41">
      <w:pPr>
        <w:pStyle w:val="ConsPlusNormal"/>
        <w:jc w:val="center"/>
      </w:pPr>
    </w:p>
    <w:p w:rsidR="00084819" w:rsidRDefault="00084819" w:rsidP="00431F41">
      <w:pPr>
        <w:pStyle w:val="ConsPlusNormal"/>
        <w:jc w:val="center"/>
      </w:pPr>
    </w:p>
    <w:p w:rsidR="00431F41" w:rsidRDefault="00431F41" w:rsidP="00431F41">
      <w:pPr>
        <w:pStyle w:val="ConsPlusNormal"/>
        <w:jc w:val="both"/>
      </w:pPr>
    </w:p>
    <w:p w:rsidR="00C854D7" w:rsidRPr="00751153" w:rsidRDefault="00C854D7" w:rsidP="00C854D7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5.Методика оценки эффективности Программы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предполагается: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noProof/>
          <w:sz w:val="24"/>
          <w:szCs w:val="24"/>
        </w:rPr>
        <w:t>-</w:t>
      </w:r>
      <w:r w:rsidRPr="00751153">
        <w:rPr>
          <w:rFonts w:ascii="Times New Roman" w:hAnsi="Times New Roman" w:cs="Times New Roman"/>
          <w:sz w:val="24"/>
          <w:szCs w:val="24"/>
        </w:rPr>
        <w:t>создание современной материально-технической базы муниципальной службы;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noProof/>
          <w:sz w:val="24"/>
          <w:szCs w:val="24"/>
        </w:rPr>
        <w:lastRenderedPageBreak/>
        <w:t>-</w:t>
      </w:r>
      <w:r w:rsidRPr="00751153">
        <w:rPr>
          <w:rFonts w:ascii="Times New Roman" w:hAnsi="Times New Roman" w:cs="Times New Roman"/>
          <w:sz w:val="24"/>
          <w:szCs w:val="24"/>
        </w:rPr>
        <w:t>повышение эффективности деятельности ОМС города по решению вопросов местного значения.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color w:val="000000"/>
          <w:sz w:val="24"/>
          <w:szCs w:val="24"/>
        </w:rPr>
        <w:t xml:space="preserve">Оценка эффективности Программы осуществляется в соответствии с методикой оценки эффективности реализации программ, утвержденной </w:t>
      </w:r>
      <w:r w:rsidRPr="007511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Заринска от 14.10.2024 № 891 «Об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края». 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 xml:space="preserve">1.Комплексная оценка эффективности реализации муниципальной программы муниципального образования город Заринск Алтайского края (далее - «муниципальная программа») проводится на основе оценок по трем критериям: 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-степени достижения целей и решения задач муниципальной програм</w:t>
      </w:r>
      <w:r w:rsidRPr="00751153">
        <w:rPr>
          <w:rFonts w:ascii="Times New Roman" w:hAnsi="Times New Roman" w:cs="Times New Roman"/>
          <w:sz w:val="24"/>
          <w:szCs w:val="24"/>
        </w:rPr>
        <w:softHyphen/>
        <w:t>мы;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-соответствия запланированному уровню затрат и эффективности ис</w:t>
      </w:r>
      <w:r w:rsidRPr="00751153">
        <w:rPr>
          <w:rFonts w:ascii="Times New Roman" w:hAnsi="Times New Roman" w:cs="Times New Roman"/>
          <w:sz w:val="24"/>
          <w:szCs w:val="24"/>
        </w:rPr>
        <w:softHyphen/>
        <w:t>пользования средств  городского  бюджета муниципальной программы;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-степени реализации мероприятий муниципальной программы.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1.1.Оценка степени достижения целей и решения задач муниципальной программы производится путем сопоставления факти</w:t>
      </w:r>
      <w:r w:rsidRPr="00751153">
        <w:rPr>
          <w:rFonts w:ascii="Times New Roman" w:hAnsi="Times New Roman" w:cs="Times New Roman"/>
          <w:sz w:val="24"/>
          <w:szCs w:val="24"/>
        </w:rPr>
        <w:softHyphen/>
        <w:t>чески достигнутых значений индикаторов муниципальной программы и их плановых значений по формуле: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115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1153">
        <w:rPr>
          <w:rFonts w:ascii="Times New Roman" w:hAnsi="Times New Roman" w:cs="Times New Roman"/>
          <w:b/>
          <w:sz w:val="24"/>
          <w:szCs w:val="24"/>
        </w:rPr>
        <w:t>Се</w:t>
      </w:r>
      <w:proofErr w:type="gramStart"/>
      <w:r w:rsidRPr="00751153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gramEnd"/>
      <w:r w:rsidRPr="007511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* Z(Si),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11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51153">
        <w:rPr>
          <w:rFonts w:ascii="Times New Roman" w:hAnsi="Times New Roman" w:cs="Times New Roman"/>
          <w:sz w:val="24"/>
          <w:szCs w:val="24"/>
          <w:lang w:val="en-US"/>
        </w:rPr>
        <w:t>=l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153">
        <w:rPr>
          <w:rFonts w:ascii="Times New Roman" w:hAnsi="Times New Roman" w:cs="Times New Roman"/>
          <w:sz w:val="24"/>
          <w:szCs w:val="24"/>
        </w:rPr>
        <w:t>где</w:t>
      </w:r>
      <w:r w:rsidRPr="0075115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153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 xml:space="preserve"> - оценка степени достижения цели, решения задачи муниципальной программы;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751153">
        <w:rPr>
          <w:rFonts w:ascii="Times New Roman" w:hAnsi="Times New Roman" w:cs="Times New Roman"/>
          <w:sz w:val="24"/>
          <w:szCs w:val="24"/>
        </w:rPr>
        <w:t xml:space="preserve"> - оценка значения </w:t>
      </w:r>
      <w:proofErr w:type="spellStart"/>
      <w:r w:rsidRPr="007511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1153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программы, отражающего степень достижения це</w:t>
      </w:r>
      <w:r w:rsidRPr="00751153">
        <w:rPr>
          <w:rFonts w:ascii="Times New Roman" w:hAnsi="Times New Roman" w:cs="Times New Roman"/>
          <w:sz w:val="24"/>
          <w:szCs w:val="24"/>
        </w:rPr>
        <w:softHyphen/>
        <w:t>ли, решения соответствующей задачи;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115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51153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751153">
        <w:rPr>
          <w:rFonts w:ascii="Times New Roman" w:hAnsi="Times New Roman" w:cs="Times New Roman"/>
          <w:sz w:val="24"/>
          <w:szCs w:val="24"/>
        </w:rPr>
        <w:t xml:space="preserve"> показателей, характеризующих степень достижения цели, ре</w:t>
      </w:r>
      <w:r w:rsidRPr="00751153">
        <w:rPr>
          <w:rFonts w:ascii="Times New Roman" w:hAnsi="Times New Roman" w:cs="Times New Roman"/>
          <w:sz w:val="24"/>
          <w:szCs w:val="24"/>
        </w:rPr>
        <w:softHyphen/>
        <w:t>шения задачи муниципальной программы;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5115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51153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751153">
        <w:rPr>
          <w:rFonts w:ascii="Times New Roman" w:hAnsi="Times New Roman" w:cs="Times New Roman"/>
          <w:sz w:val="24"/>
          <w:szCs w:val="24"/>
        </w:rPr>
        <w:t xml:space="preserve"> значений.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 xml:space="preserve">Оценка значения </w:t>
      </w:r>
      <w:proofErr w:type="spellStart"/>
      <w:r w:rsidRPr="007511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1153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 xml:space="preserve"> индикатора (показателя) муниципальной программы производится по формуле: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15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751153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751153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>)* 100%,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где: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153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 xml:space="preserve"> - фактическое значение </w:t>
      </w:r>
      <w:proofErr w:type="spellStart"/>
      <w:r w:rsidRPr="007511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1153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751153">
        <w:rPr>
          <w:rFonts w:ascii="Times New Roman" w:hAnsi="Times New Roman" w:cs="Times New Roman"/>
          <w:sz w:val="24"/>
          <w:szCs w:val="24"/>
        </w:rPr>
        <w:t xml:space="preserve"> - плановое значение </w:t>
      </w:r>
      <w:proofErr w:type="spellStart"/>
      <w:r w:rsidRPr="007511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1153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 xml:space="preserve"> индикатора (показателя) </w:t>
      </w:r>
      <w:proofErr w:type="gramStart"/>
      <w:r w:rsidRPr="00751153"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proofErr w:type="spellStart"/>
      <w:r w:rsidRPr="00751153">
        <w:rPr>
          <w:rFonts w:ascii="Times New Roman" w:hAnsi="Times New Roman" w:cs="Times New Roman"/>
          <w:sz w:val="24"/>
          <w:szCs w:val="24"/>
        </w:rPr>
        <w:t>программыдля</w:t>
      </w:r>
      <w:proofErr w:type="spellEnd"/>
      <w:proofErr w:type="gramEnd"/>
      <w:r w:rsidRPr="00751153">
        <w:rPr>
          <w:rFonts w:ascii="Times New Roman" w:hAnsi="Times New Roman" w:cs="Times New Roman"/>
          <w:sz w:val="24"/>
          <w:szCs w:val="24"/>
        </w:rPr>
        <w:t xml:space="preserve"> индикаторов (показателей), желаемой тенденцией развития которых является рост значений) или: 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Pr="00751153">
        <w:rPr>
          <w:rFonts w:ascii="Times New Roman" w:hAnsi="Times New Roman" w:cs="Times New Roman"/>
          <w:b/>
          <w:sz w:val="24"/>
          <w:szCs w:val="24"/>
        </w:rPr>
        <w:t xml:space="preserve"> = (Р</w:t>
      </w:r>
      <w:proofErr w:type="spellStart"/>
      <w:r w:rsidRPr="007511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751153">
        <w:rPr>
          <w:rFonts w:ascii="Times New Roman" w:hAnsi="Times New Roman" w:cs="Times New Roman"/>
          <w:b/>
          <w:sz w:val="24"/>
          <w:szCs w:val="24"/>
        </w:rPr>
        <w:t xml:space="preserve">; / </w:t>
      </w:r>
      <w:proofErr w:type="spellStart"/>
      <w:proofErr w:type="gramStart"/>
      <w:r w:rsidRPr="00751153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proofErr w:type="spellEnd"/>
      <w:r w:rsidRPr="00751153">
        <w:rPr>
          <w:rFonts w:ascii="Times New Roman" w:hAnsi="Times New Roman" w:cs="Times New Roman"/>
          <w:b/>
          <w:sz w:val="24"/>
          <w:szCs w:val="24"/>
          <w:vertAlign w:val="subscript"/>
        </w:rPr>
        <w:t>;</w:t>
      </w:r>
      <w:proofErr w:type="gramEnd"/>
      <w:r w:rsidRPr="00751153">
        <w:rPr>
          <w:rFonts w:ascii="Times New Roman" w:hAnsi="Times New Roman" w:cs="Times New Roman"/>
          <w:b/>
          <w:sz w:val="24"/>
          <w:szCs w:val="24"/>
        </w:rPr>
        <w:t>) *100%</w:t>
      </w:r>
      <w:r w:rsidRPr="00751153">
        <w:rPr>
          <w:rFonts w:ascii="Times New Roman" w:hAnsi="Times New Roman" w:cs="Times New Roman"/>
          <w:sz w:val="24"/>
          <w:szCs w:val="24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75115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751153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1.2.Оценка степени соответствия запланированному уровню затрат и эффективности использования средств городского  бюджета муниципальной 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53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751153">
        <w:rPr>
          <w:rFonts w:ascii="Times New Roman" w:hAnsi="Times New Roman" w:cs="Times New Roman"/>
          <w:b/>
          <w:sz w:val="24"/>
          <w:szCs w:val="24"/>
        </w:rPr>
        <w:t xml:space="preserve"> = К/ </w:t>
      </w:r>
      <w:r w:rsidRPr="00751153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751153">
        <w:rPr>
          <w:rFonts w:ascii="Times New Roman" w:hAnsi="Times New Roman" w:cs="Times New Roman"/>
          <w:b/>
          <w:sz w:val="24"/>
          <w:szCs w:val="24"/>
        </w:rPr>
        <w:t>* 100%,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где: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751153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мероприятий муниципальной программы;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1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51153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</w:t>
      </w:r>
      <w:r w:rsidRPr="00751153">
        <w:rPr>
          <w:rFonts w:ascii="Times New Roman" w:hAnsi="Times New Roman" w:cs="Times New Roman"/>
          <w:sz w:val="24"/>
          <w:szCs w:val="24"/>
        </w:rPr>
        <w:softHyphen/>
        <w:t>зацию мероприятий муниципальной программы;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5115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51153">
        <w:rPr>
          <w:rFonts w:ascii="Times New Roman" w:hAnsi="Times New Roman" w:cs="Times New Roman"/>
          <w:sz w:val="24"/>
          <w:szCs w:val="24"/>
        </w:rPr>
        <w:t>плановый</w:t>
      </w:r>
      <w:proofErr w:type="gramEnd"/>
      <w:r w:rsidRPr="00751153">
        <w:rPr>
          <w:rFonts w:ascii="Times New Roman" w:hAnsi="Times New Roman" w:cs="Times New Roman"/>
          <w:sz w:val="24"/>
          <w:szCs w:val="24"/>
        </w:rPr>
        <w:t xml:space="preserve"> объем финансовых ресурсов, предусмотренных на реали</w:t>
      </w:r>
      <w:r w:rsidRPr="00751153">
        <w:rPr>
          <w:rFonts w:ascii="Times New Roman" w:hAnsi="Times New Roman" w:cs="Times New Roman"/>
          <w:sz w:val="24"/>
          <w:szCs w:val="24"/>
        </w:rPr>
        <w:softHyphen/>
        <w:t>зацию муниципальной программы на соответствующий от</w:t>
      </w:r>
      <w:r w:rsidRPr="00751153">
        <w:rPr>
          <w:rFonts w:ascii="Times New Roman" w:hAnsi="Times New Roman" w:cs="Times New Roman"/>
          <w:sz w:val="24"/>
          <w:szCs w:val="24"/>
        </w:rPr>
        <w:softHyphen/>
        <w:t>четный период.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1.3.Оценка степени реализации мероприятий (достижения ожидаемых непосредственных результатов их реализации)  муниципальной программы производится по следующей формуле: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proofErr w:type="spellStart"/>
      <w:r w:rsidRPr="00751153">
        <w:rPr>
          <w:rFonts w:ascii="Times New Roman" w:hAnsi="Times New Roman" w:cs="Times New Roman"/>
          <w:b/>
          <w:sz w:val="24"/>
          <w:szCs w:val="24"/>
        </w:rPr>
        <w:t>Ме</w:t>
      </w:r>
      <w:proofErr w:type="gramStart"/>
      <w:r w:rsidRPr="00751153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proofErr w:type="gramEnd"/>
      <w:r w:rsidRPr="00751153">
        <w:rPr>
          <w:rFonts w:ascii="Times New Roman" w:hAnsi="Times New Roman" w:cs="Times New Roman"/>
          <w:b/>
          <w:sz w:val="24"/>
          <w:szCs w:val="24"/>
        </w:rPr>
        <w:t xml:space="preserve"> = (1/</w:t>
      </w:r>
      <w:proofErr w:type="spellStart"/>
      <w:r w:rsidRPr="00751153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751153">
        <w:rPr>
          <w:rFonts w:ascii="Times New Roman" w:hAnsi="Times New Roman" w:cs="Times New Roman"/>
          <w:b/>
          <w:sz w:val="24"/>
          <w:szCs w:val="24"/>
        </w:rPr>
        <w:t>) * Z(</w:t>
      </w:r>
      <w:proofErr w:type="spellStart"/>
      <w:r w:rsidRPr="00751153">
        <w:rPr>
          <w:rFonts w:ascii="Times New Roman" w:hAnsi="Times New Roman" w:cs="Times New Roman"/>
          <w:b/>
          <w:sz w:val="24"/>
          <w:szCs w:val="24"/>
        </w:rPr>
        <w:t>Rj</w:t>
      </w:r>
      <w:proofErr w:type="spellEnd"/>
      <w:r w:rsidRPr="00751153">
        <w:rPr>
          <w:rFonts w:ascii="Times New Roman" w:hAnsi="Times New Roman" w:cs="Times New Roman"/>
          <w:b/>
          <w:sz w:val="24"/>
          <w:szCs w:val="24"/>
        </w:rPr>
        <w:t>*100%),</w:t>
      </w:r>
      <w:bookmarkEnd w:id="0"/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153">
        <w:rPr>
          <w:rFonts w:ascii="Times New Roman" w:hAnsi="Times New Roman" w:cs="Times New Roman"/>
          <w:sz w:val="24"/>
          <w:szCs w:val="24"/>
        </w:rPr>
        <w:t>Мег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 xml:space="preserve"> - оценка степени реализации мероприятий муниципальной программы;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153">
        <w:rPr>
          <w:rFonts w:ascii="Times New Roman" w:hAnsi="Times New Roman" w:cs="Times New Roman"/>
          <w:sz w:val="24"/>
          <w:szCs w:val="24"/>
          <w:lang w:val="en-US"/>
        </w:rPr>
        <w:t>Rj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 xml:space="preserve"> - показатель достижения ожидаемого непосредственного результата </w:t>
      </w:r>
      <w:r w:rsidRPr="0075115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511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1153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 xml:space="preserve"> мероприятия муниципальной программы,  определяе</w:t>
      </w:r>
      <w:r w:rsidRPr="00751153">
        <w:rPr>
          <w:rFonts w:ascii="Times New Roman" w:hAnsi="Times New Roman" w:cs="Times New Roman"/>
          <w:sz w:val="24"/>
          <w:szCs w:val="24"/>
        </w:rPr>
        <w:softHyphen/>
        <w:t xml:space="preserve">мый в случае достижения непосредственного результата в отчетном периоде как «1», в случае </w:t>
      </w:r>
      <w:proofErr w:type="spellStart"/>
      <w:r w:rsidRPr="007511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51153">
        <w:rPr>
          <w:rFonts w:ascii="Times New Roman" w:hAnsi="Times New Roman" w:cs="Times New Roman"/>
          <w:sz w:val="24"/>
          <w:szCs w:val="24"/>
        </w:rPr>
        <w:t xml:space="preserve"> непосредственного результата - как «0»;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115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51153">
        <w:rPr>
          <w:rFonts w:ascii="Times New Roman" w:hAnsi="Times New Roman" w:cs="Times New Roman"/>
          <w:sz w:val="24"/>
          <w:szCs w:val="24"/>
        </w:rPr>
        <w:t xml:space="preserve"> - количество мероприятий, включенных в муниципальную программу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5115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51153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751153">
        <w:rPr>
          <w:rFonts w:ascii="Times New Roman" w:hAnsi="Times New Roman" w:cs="Times New Roman"/>
          <w:sz w:val="24"/>
          <w:szCs w:val="24"/>
        </w:rPr>
        <w:t xml:space="preserve"> значений.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1.4.Комплексная оценка эффективности реализации муниципальной  программы (далее - «комплексная оценка») производится по следующей формуле: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53">
        <w:rPr>
          <w:rFonts w:ascii="Times New Roman" w:hAnsi="Times New Roman" w:cs="Times New Roman"/>
          <w:b/>
          <w:sz w:val="24"/>
          <w:szCs w:val="24"/>
        </w:rPr>
        <w:t>О = (</w:t>
      </w:r>
      <w:proofErr w:type="spellStart"/>
      <w:r w:rsidRPr="00751153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751153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751153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75115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751153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751153">
        <w:rPr>
          <w:rFonts w:ascii="Times New Roman" w:hAnsi="Times New Roman" w:cs="Times New Roman"/>
          <w:b/>
          <w:sz w:val="24"/>
          <w:szCs w:val="24"/>
        </w:rPr>
        <w:t>)/3,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где: О - комплексная оценка.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2.Реализация муниципальной  программы может характеризоваться: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высоким уровнем эффективности;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средним уровнем эффективности;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низким уровнем эффективности.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3.Муниципальная программа считается реализуемой с высоким уровнем эффективности, если комплексная оценка составляет 80% и более.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C854D7" w:rsidRPr="00751153" w:rsidRDefault="00C854D7" w:rsidP="00C85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431F41" w:rsidRPr="00751153" w:rsidRDefault="00431F41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309" w:rsidRPr="00751153" w:rsidRDefault="00AB0309" w:rsidP="00431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309" w:rsidRPr="00751153" w:rsidRDefault="00AB0309" w:rsidP="00AB0309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hAnsi="Times New Roman" w:cs="Times New Roman"/>
          <w:sz w:val="24"/>
          <w:szCs w:val="24"/>
        </w:rPr>
        <w:t>6.Управление и контроль реализации Программы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 xml:space="preserve">В соответствии с действующими нормативными правовыми актами Российской Федерации и Алтайского края организацию выполнения мероприятий Программы и </w:t>
      </w:r>
      <w:proofErr w:type="gramStart"/>
      <w:r w:rsidRPr="00751153">
        <w:rPr>
          <w:rFonts w:ascii="Times New Roman" w:eastAsia="Arial" w:hAnsi="Times New Roman" w:cs="Times New Roman"/>
          <w:sz w:val="24"/>
          <w:szCs w:val="24"/>
        </w:rPr>
        <w:t>контроль за</w:t>
      </w:r>
      <w:proofErr w:type="gramEnd"/>
      <w:r w:rsidRPr="00751153">
        <w:rPr>
          <w:rFonts w:ascii="Times New Roman" w:eastAsia="Arial" w:hAnsi="Times New Roman" w:cs="Times New Roman"/>
          <w:sz w:val="24"/>
          <w:szCs w:val="24"/>
        </w:rPr>
        <w:t xml:space="preserve"> их реализацией осуществляет </w:t>
      </w:r>
      <w:r w:rsidRPr="00751153">
        <w:rPr>
          <w:rFonts w:ascii="Times New Roman" w:hAnsi="Times New Roman" w:cs="Times New Roman"/>
          <w:sz w:val="24"/>
          <w:szCs w:val="24"/>
        </w:rPr>
        <w:t>ответственный исполнитель Программы.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>Ответственный исполнитель: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>-организует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>-контролирует выполнение программных мероприятий, выявляет несоответствие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>-запрашивает у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>-обеспечивает эффективное и целевое расходование средств, выделяемых на реализацию Программы;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>-обеспечивает методическое сопровождение программных мероприятий, непрерывный мониторинг и оценку эффективности реализации Программы;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>-разрабатывает нормативные правовые акты, касающиеся реализации мероприятий Программы;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>-подготавливает ежеквартальные и годовой отчеты о ходе реализации Программы.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>Участники Программы: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>-осуществляют реализацию мероприятий Программы;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>-обеспечивают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</w:p>
    <w:p w:rsidR="00AB0309" w:rsidRPr="00751153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t>-вносят предложения о необходимости внесения изменений в Программу.</w:t>
      </w:r>
    </w:p>
    <w:p w:rsidR="00AB0309" w:rsidRPr="00AB0309" w:rsidRDefault="00AB0309" w:rsidP="00AB0309">
      <w:pPr>
        <w:pStyle w:val="a5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153">
        <w:rPr>
          <w:rFonts w:ascii="Times New Roman" w:eastAsia="Arial" w:hAnsi="Times New Roman" w:cs="Times New Roman"/>
          <w:sz w:val="24"/>
          <w:szCs w:val="24"/>
        </w:rPr>
        <w:lastRenderedPageBreak/>
        <w:t>Участники Программы представляют информацию о ходе ее реализации ответственному исполнителю ежеквартально, до 5 числа месяца, следующего за отчетным периодом. Ответственный исполнитель  ежеквартально, до 20 числа месяца, следующего за отчетным периодом, направляет сводный отчет о ходе выполнения Программы в комитет администрации города Заринска по финансам, налоговой и кредитной политике и комитет по экономике и управлению муниципаль</w:t>
      </w:r>
      <w:r w:rsidRPr="00751153">
        <w:rPr>
          <w:rFonts w:ascii="Times New Roman" w:eastAsia="Arial" w:hAnsi="Times New Roman" w:cs="Times New Roman"/>
          <w:sz w:val="24"/>
          <w:szCs w:val="24"/>
        </w:rPr>
        <w:softHyphen/>
        <w:t>ным имуществом администрации города Заринска.</w:t>
      </w:r>
    </w:p>
    <w:p w:rsidR="00AB0309" w:rsidRPr="00C429ED" w:rsidRDefault="00AB0309" w:rsidP="00AB0309">
      <w:pPr>
        <w:framePr w:w="4424" w:wrap="auto" w:hAnchor="text"/>
        <w:rPr>
          <w:sz w:val="24"/>
          <w:szCs w:val="24"/>
        </w:rPr>
        <w:sectPr w:rsidR="00AB0309" w:rsidRPr="00C429ED" w:rsidSect="00952C81">
          <w:pgSz w:w="11906" w:h="16838"/>
          <w:pgMar w:top="567" w:right="707" w:bottom="851" w:left="1418" w:header="709" w:footer="709" w:gutter="0"/>
          <w:cols w:space="720"/>
        </w:sectPr>
      </w:pPr>
    </w:p>
    <w:p w:rsidR="00C861DA" w:rsidRDefault="00C861DA" w:rsidP="00C861DA"/>
    <w:sectPr w:rsidR="00C861DA" w:rsidSect="00D23D59">
      <w:pgSz w:w="11905" w:h="16838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1F41"/>
    <w:rsid w:val="000364A9"/>
    <w:rsid w:val="00045E07"/>
    <w:rsid w:val="00084819"/>
    <w:rsid w:val="00102433"/>
    <w:rsid w:val="001B24FF"/>
    <w:rsid w:val="001D09FF"/>
    <w:rsid w:val="001F3715"/>
    <w:rsid w:val="00230275"/>
    <w:rsid w:val="00241963"/>
    <w:rsid w:val="0028371F"/>
    <w:rsid w:val="002A5D80"/>
    <w:rsid w:val="002B4497"/>
    <w:rsid w:val="002C0C09"/>
    <w:rsid w:val="002C6D4B"/>
    <w:rsid w:val="00341568"/>
    <w:rsid w:val="003C19BF"/>
    <w:rsid w:val="00410EA9"/>
    <w:rsid w:val="00431F41"/>
    <w:rsid w:val="0043470C"/>
    <w:rsid w:val="00487FE7"/>
    <w:rsid w:val="004A08E6"/>
    <w:rsid w:val="004F127B"/>
    <w:rsid w:val="00501174"/>
    <w:rsid w:val="005315F8"/>
    <w:rsid w:val="005435B5"/>
    <w:rsid w:val="005630B8"/>
    <w:rsid w:val="00567787"/>
    <w:rsid w:val="005B0EA2"/>
    <w:rsid w:val="005F6B00"/>
    <w:rsid w:val="00655756"/>
    <w:rsid w:val="006A6232"/>
    <w:rsid w:val="006B3722"/>
    <w:rsid w:val="006B43B7"/>
    <w:rsid w:val="006D7B3D"/>
    <w:rsid w:val="00751153"/>
    <w:rsid w:val="00764F68"/>
    <w:rsid w:val="00766D0F"/>
    <w:rsid w:val="008163A9"/>
    <w:rsid w:val="00854955"/>
    <w:rsid w:val="00875069"/>
    <w:rsid w:val="008C6937"/>
    <w:rsid w:val="008E73B9"/>
    <w:rsid w:val="009048D7"/>
    <w:rsid w:val="00975AD0"/>
    <w:rsid w:val="009C1183"/>
    <w:rsid w:val="009C3F8A"/>
    <w:rsid w:val="00A1559E"/>
    <w:rsid w:val="00A15FA7"/>
    <w:rsid w:val="00A24C1C"/>
    <w:rsid w:val="00AA31D3"/>
    <w:rsid w:val="00AB0309"/>
    <w:rsid w:val="00B24A44"/>
    <w:rsid w:val="00B46A16"/>
    <w:rsid w:val="00C3028D"/>
    <w:rsid w:val="00C56DFF"/>
    <w:rsid w:val="00C5700E"/>
    <w:rsid w:val="00C854D7"/>
    <w:rsid w:val="00C861DA"/>
    <w:rsid w:val="00C924B9"/>
    <w:rsid w:val="00C949F4"/>
    <w:rsid w:val="00CD3F28"/>
    <w:rsid w:val="00CE38EE"/>
    <w:rsid w:val="00CF4330"/>
    <w:rsid w:val="00D23D59"/>
    <w:rsid w:val="00DD156F"/>
    <w:rsid w:val="00DF1FEB"/>
    <w:rsid w:val="00E64AF3"/>
    <w:rsid w:val="00E73974"/>
    <w:rsid w:val="00E935B6"/>
    <w:rsid w:val="00EC2DCD"/>
    <w:rsid w:val="00F62B09"/>
    <w:rsid w:val="00F735DA"/>
    <w:rsid w:val="00F9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31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rmal (Web)"/>
    <w:basedOn w:val="a"/>
    <w:rsid w:val="0023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30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75AD0"/>
    <w:pPr>
      <w:spacing w:after="0" w:line="240" w:lineRule="auto"/>
    </w:pPr>
  </w:style>
  <w:style w:type="character" w:customStyle="1" w:styleId="a6">
    <w:name w:val="Основной текст_"/>
    <w:basedOn w:val="a0"/>
    <w:link w:val="3"/>
    <w:rsid w:val="00C854D7"/>
    <w:rPr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54D7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854D7"/>
    <w:rPr>
      <w:spacing w:val="3"/>
      <w:sz w:val="14"/>
      <w:szCs w:val="14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C854D7"/>
    <w:rPr>
      <w:b/>
      <w:bCs/>
      <w:spacing w:val="5"/>
      <w:sz w:val="23"/>
      <w:szCs w:val="23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6"/>
    <w:rsid w:val="00C854D7"/>
    <w:pPr>
      <w:widowControl w:val="0"/>
      <w:shd w:val="clear" w:color="auto" w:fill="FFFFFF"/>
      <w:spacing w:before="420" w:after="0" w:line="0" w:lineRule="atLeast"/>
      <w:ind w:hanging="720"/>
      <w:jc w:val="both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C854D7"/>
    <w:pPr>
      <w:widowControl w:val="0"/>
      <w:shd w:val="clear" w:color="auto" w:fill="FFFFFF"/>
      <w:spacing w:before="120" w:after="0"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70">
    <w:name w:val="Основной текст (7)"/>
    <w:basedOn w:val="a"/>
    <w:link w:val="7"/>
    <w:rsid w:val="00C854D7"/>
    <w:pPr>
      <w:widowControl w:val="0"/>
      <w:shd w:val="clear" w:color="auto" w:fill="FFFFFF"/>
      <w:spacing w:after="120" w:line="0" w:lineRule="atLeast"/>
    </w:pPr>
    <w:rPr>
      <w:spacing w:val="3"/>
      <w:sz w:val="14"/>
      <w:szCs w:val="14"/>
      <w:lang w:val="en-US"/>
    </w:rPr>
  </w:style>
  <w:style w:type="paragraph" w:customStyle="1" w:styleId="80">
    <w:name w:val="Основной текст (8)"/>
    <w:basedOn w:val="a"/>
    <w:link w:val="8"/>
    <w:rsid w:val="00C854D7"/>
    <w:pPr>
      <w:widowControl w:val="0"/>
      <w:shd w:val="clear" w:color="auto" w:fill="FFFFFF"/>
      <w:spacing w:before="300" w:after="0" w:line="317" w:lineRule="exact"/>
    </w:pPr>
    <w:rPr>
      <w:b/>
      <w:bCs/>
      <w:spacing w:val="5"/>
      <w:sz w:val="23"/>
      <w:szCs w:val="23"/>
      <w:lang w:val="en-US"/>
    </w:rPr>
  </w:style>
  <w:style w:type="character" w:customStyle="1" w:styleId="2">
    <w:name w:val="Заголовок №2_"/>
    <w:basedOn w:val="a0"/>
    <w:link w:val="20"/>
    <w:rsid w:val="00C854D7"/>
    <w:rPr>
      <w:sz w:val="26"/>
      <w:szCs w:val="26"/>
      <w:shd w:val="clear" w:color="auto" w:fill="FFFFFF"/>
      <w:lang w:val="en-US"/>
    </w:rPr>
  </w:style>
  <w:style w:type="paragraph" w:customStyle="1" w:styleId="20">
    <w:name w:val="Заголовок №2"/>
    <w:basedOn w:val="a"/>
    <w:link w:val="2"/>
    <w:rsid w:val="00C854D7"/>
    <w:pPr>
      <w:widowControl w:val="0"/>
      <w:shd w:val="clear" w:color="auto" w:fill="FFFFFF"/>
      <w:spacing w:before="60" w:after="0" w:line="0" w:lineRule="atLeast"/>
      <w:jc w:val="center"/>
      <w:outlineLvl w:val="1"/>
    </w:pPr>
    <w:rPr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E3BC-A495-48CC-A1B2-7CD170A3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9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Подмазова Олеся</dc:creator>
  <cp:keywords/>
  <dc:description/>
  <cp:lastModifiedBy>gorhoz_02</cp:lastModifiedBy>
  <cp:revision>36</cp:revision>
  <cp:lastPrinted>2018-12-13T06:37:00Z</cp:lastPrinted>
  <dcterms:created xsi:type="dcterms:W3CDTF">2018-12-13T02:16:00Z</dcterms:created>
  <dcterms:modified xsi:type="dcterms:W3CDTF">2024-12-05T06:57:00Z</dcterms:modified>
</cp:coreProperties>
</file>