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38" w:rsidRPr="00BB0096" w:rsidRDefault="00F00038" w:rsidP="00F00038">
      <w:pPr>
        <w:pStyle w:val="Standard"/>
        <w:jc w:val="center"/>
        <w:rPr>
          <w:b/>
          <w:sz w:val="28"/>
          <w:szCs w:val="28"/>
        </w:rPr>
      </w:pPr>
      <w:r w:rsidRPr="00BB0096">
        <w:rPr>
          <w:b/>
          <w:sz w:val="28"/>
          <w:szCs w:val="28"/>
        </w:rPr>
        <w:t>ЗАРИНСКОЕ ГОРОДСКОЕ СОБРАНИЕ ДЕПУТАТОВ</w:t>
      </w:r>
    </w:p>
    <w:p w:rsidR="00F00038" w:rsidRPr="00BB0096" w:rsidRDefault="00F00038" w:rsidP="00F00038">
      <w:pPr>
        <w:pStyle w:val="Standard"/>
        <w:jc w:val="center"/>
        <w:rPr>
          <w:b/>
          <w:sz w:val="28"/>
          <w:szCs w:val="28"/>
        </w:rPr>
      </w:pPr>
      <w:r w:rsidRPr="00BB0096">
        <w:rPr>
          <w:b/>
          <w:sz w:val="28"/>
          <w:szCs w:val="28"/>
        </w:rPr>
        <w:t>АЛТАЙСКОГО КРАЯ</w:t>
      </w:r>
    </w:p>
    <w:p w:rsidR="00F00038" w:rsidRPr="00BB0096" w:rsidRDefault="00F00038" w:rsidP="00F00038">
      <w:pPr>
        <w:pStyle w:val="Standard"/>
        <w:jc w:val="center"/>
        <w:rPr>
          <w:b/>
          <w:sz w:val="40"/>
          <w:szCs w:val="40"/>
        </w:rPr>
      </w:pPr>
      <w:r w:rsidRPr="00BB0096">
        <w:rPr>
          <w:b/>
          <w:sz w:val="40"/>
          <w:szCs w:val="40"/>
        </w:rPr>
        <w:t>РЕШЕНИЕ</w:t>
      </w:r>
    </w:p>
    <w:p w:rsidR="00F00038" w:rsidRPr="00DF279C" w:rsidRDefault="00F00038" w:rsidP="00F00038">
      <w:pPr>
        <w:pStyle w:val="Standard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F00038" w:rsidRPr="00DF279C" w:rsidRDefault="00F00038" w:rsidP="00F00038">
      <w:pPr>
        <w:pStyle w:val="Standard"/>
        <w:shd w:val="clear" w:color="auto" w:fill="FFFFFF"/>
        <w:tabs>
          <w:tab w:val="left" w:leader="underscore" w:pos="4147"/>
          <w:tab w:val="left" w:pos="8957"/>
        </w:tabs>
        <w:autoSpaceDE w:val="0"/>
        <w:jc w:val="both"/>
        <w:rPr>
          <w:rFonts w:ascii="Times New Roman CYR" w:eastAsia="Times New Roman CYR" w:hAnsi="Times New Roman CYR" w:cs="Times New Roman CYR"/>
          <w:spacing w:val="-28"/>
          <w:sz w:val="24"/>
          <w:szCs w:val="24"/>
        </w:rPr>
      </w:pPr>
    </w:p>
    <w:p w:rsidR="00F00038" w:rsidRPr="00DF279C" w:rsidRDefault="00CD6CD9" w:rsidP="00F00038">
      <w:pPr>
        <w:pStyle w:val="Standard"/>
        <w:shd w:val="clear" w:color="auto" w:fill="FFFFFF"/>
        <w:tabs>
          <w:tab w:val="left" w:leader="underscore" w:pos="4147"/>
          <w:tab w:val="left" w:pos="8957"/>
        </w:tabs>
        <w:autoSpaceDE w:val="0"/>
        <w:jc w:val="both"/>
      </w:pPr>
      <w:r>
        <w:rPr>
          <w:rFonts w:ascii="Times New Roman CYR" w:eastAsia="Times New Roman CYR" w:hAnsi="Times New Roman CYR" w:cs="Times New Roman CYR"/>
          <w:spacing w:val="-28"/>
          <w:sz w:val="24"/>
          <w:szCs w:val="24"/>
        </w:rPr>
        <w:softHyphen/>
      </w:r>
      <w:r>
        <w:rPr>
          <w:rFonts w:ascii="Times New Roman CYR" w:eastAsia="Times New Roman CYR" w:hAnsi="Times New Roman CYR" w:cs="Times New Roman CYR"/>
          <w:spacing w:val="-28"/>
          <w:sz w:val="24"/>
          <w:szCs w:val="24"/>
        </w:rPr>
        <w:softHyphen/>
      </w:r>
      <w:r>
        <w:rPr>
          <w:rFonts w:ascii="Times New Roman CYR" w:eastAsia="Times New Roman CYR" w:hAnsi="Times New Roman CYR" w:cs="Times New Roman CYR"/>
          <w:spacing w:val="-28"/>
          <w:sz w:val="24"/>
          <w:szCs w:val="24"/>
        </w:rPr>
        <w:softHyphen/>
        <w:t>_________</w:t>
      </w:r>
      <w:r>
        <w:rPr>
          <w:rFonts w:ascii="Times New Roman CYR" w:eastAsia="Times New Roman CYR" w:hAnsi="Times New Roman CYR" w:cs="Times New Roman CYR"/>
          <w:spacing w:val="-28"/>
          <w:sz w:val="24"/>
          <w:szCs w:val="24"/>
          <w:u w:val="single"/>
        </w:rPr>
        <w:t>31.</w:t>
      </w:r>
      <w:r>
        <w:rPr>
          <w:rFonts w:ascii="Times New Roman CYR" w:eastAsia="Times New Roman CYR" w:hAnsi="Times New Roman CYR" w:cs="Times New Roman CYR"/>
          <w:sz w:val="24"/>
          <w:szCs w:val="24"/>
          <w:u w:val="single"/>
        </w:rPr>
        <w:t>10.2023</w:t>
      </w:r>
      <w:r w:rsidR="00F00038">
        <w:rPr>
          <w:rFonts w:ascii="Times New Roman CYR" w:eastAsia="Times New Roman CYR" w:hAnsi="Times New Roman CYR" w:cs="Times New Roman CYR"/>
          <w:spacing w:val="-28"/>
          <w:sz w:val="24"/>
          <w:szCs w:val="24"/>
        </w:rPr>
        <w:t>_________</w:t>
      </w:r>
      <w:r w:rsidR="00F00038" w:rsidRPr="00DF279C">
        <w:rPr>
          <w:rFonts w:ascii="Times New Roman CYR" w:eastAsia="Times New Roman CYR" w:hAnsi="Times New Roman CYR" w:cs="Times New Roman CYR"/>
          <w:spacing w:val="-28"/>
          <w:sz w:val="24"/>
          <w:szCs w:val="24"/>
        </w:rPr>
        <w:t xml:space="preserve">№ </w:t>
      </w:r>
      <w:r w:rsidR="00F00038">
        <w:rPr>
          <w:rFonts w:ascii="Times New Roman CYR" w:eastAsia="Times New Roman CYR" w:hAnsi="Times New Roman CYR" w:cs="Times New Roman CYR"/>
          <w:spacing w:val="-28"/>
          <w:sz w:val="24"/>
          <w:szCs w:val="24"/>
        </w:rPr>
        <w:t>____</w:t>
      </w:r>
      <w:r>
        <w:rPr>
          <w:rFonts w:ascii="Times New Roman CYR" w:eastAsia="Times New Roman CYR" w:hAnsi="Times New Roman CYR" w:cs="Times New Roman CYR"/>
          <w:spacing w:val="-28"/>
          <w:sz w:val="24"/>
          <w:szCs w:val="24"/>
          <w:u w:val="single"/>
        </w:rPr>
        <w:t>62</w:t>
      </w:r>
      <w:r w:rsidR="00F00038">
        <w:rPr>
          <w:rFonts w:ascii="Times New Roman CYR" w:eastAsia="Times New Roman CYR" w:hAnsi="Times New Roman CYR" w:cs="Times New Roman CYR"/>
          <w:spacing w:val="-28"/>
          <w:sz w:val="24"/>
          <w:szCs w:val="24"/>
        </w:rPr>
        <w:t xml:space="preserve">_______       </w:t>
      </w:r>
      <w:r w:rsidR="00F00038" w:rsidRPr="00DF279C">
        <w:rPr>
          <w:rFonts w:ascii="Arial CYR" w:eastAsia="Arial CYR" w:hAnsi="Arial CYR" w:cs="Arial CYR"/>
          <w:sz w:val="24"/>
          <w:szCs w:val="24"/>
        </w:rPr>
        <w:t xml:space="preserve">                                                             </w:t>
      </w:r>
      <w:r w:rsidR="00F00038" w:rsidRPr="00DF279C">
        <w:rPr>
          <w:rFonts w:ascii="Times New Roman CYR" w:eastAsia="Times New Roman CYR" w:hAnsi="Times New Roman CYR" w:cs="Times New Roman CYR"/>
          <w:spacing w:val="-4"/>
          <w:sz w:val="24"/>
          <w:szCs w:val="24"/>
        </w:rPr>
        <w:t>г. Заринск</w:t>
      </w:r>
    </w:p>
    <w:p w:rsidR="00F00038" w:rsidRPr="00DF279C" w:rsidRDefault="00F00038" w:rsidP="00F00038">
      <w:pPr>
        <w:pStyle w:val="Standard"/>
        <w:shd w:val="clear" w:color="auto" w:fill="FFFFFF"/>
        <w:autoSpaceDE w:val="0"/>
        <w:ind w:left="72" w:right="4858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47"/>
        <w:gridCol w:w="5093"/>
      </w:tblGrid>
      <w:tr w:rsidR="00F00038" w:rsidRPr="00DF279C" w:rsidTr="00045ECD">
        <w:tc>
          <w:tcPr>
            <w:tcW w:w="4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038" w:rsidRPr="00DF279C" w:rsidRDefault="00F00038" w:rsidP="00045ECD">
            <w:pPr>
              <w:pStyle w:val="Standard"/>
              <w:shd w:val="clear" w:color="auto" w:fill="FFFFFF"/>
              <w:autoSpaceDE w:val="0"/>
              <w:snapToGrid w:val="0"/>
              <w:ind w:left="5" w:right="-100"/>
              <w:rPr>
                <w:rFonts w:eastAsia="Times New Roman CYR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325"/>
            </w:tblGrid>
            <w:tr w:rsidR="00F00038" w:rsidRPr="00DF279C" w:rsidTr="00045ECD">
              <w:tc>
                <w:tcPr>
                  <w:tcW w:w="43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0038" w:rsidRPr="00DF279C" w:rsidRDefault="00F00038" w:rsidP="00045ECD">
                  <w:pPr>
                    <w:pStyle w:val="ConsPlusNormal"/>
                    <w:jc w:val="both"/>
                    <w:outlineLvl w:val="1"/>
                    <w:rPr>
                      <w:rFonts w:ascii="Times New Roman" w:eastAsia="Times New Roman CYR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F279C">
                    <w:rPr>
                      <w:rFonts w:ascii="Times New Roman" w:eastAsia="Times New Roman CYR" w:hAnsi="Times New Roman" w:cs="Times New Roman"/>
                      <w:sz w:val="24"/>
                      <w:szCs w:val="24"/>
                      <w:lang w:eastAsia="en-US"/>
                    </w:rPr>
                    <w:t>Об утверждении Положения о К</w:t>
                  </w:r>
                  <w:r w:rsidRPr="00DF279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онтрольно-счетной палате города Заринска Алтайского края</w:t>
                  </w:r>
                </w:p>
              </w:tc>
            </w:tr>
          </w:tbl>
          <w:p w:rsidR="00F00038" w:rsidRPr="00DF279C" w:rsidRDefault="00F00038" w:rsidP="00045ECD">
            <w:pPr>
              <w:pStyle w:val="Standard"/>
              <w:shd w:val="clear" w:color="auto" w:fill="FFFFFF"/>
              <w:autoSpaceDE w:val="0"/>
              <w:snapToGrid w:val="0"/>
              <w:ind w:left="5" w:right="-100"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0038" w:rsidRPr="00DF279C" w:rsidRDefault="00F00038" w:rsidP="00045ECD">
            <w:pPr>
              <w:pStyle w:val="TableContents"/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00038" w:rsidRPr="00DF279C" w:rsidRDefault="00F00038" w:rsidP="00F00038">
      <w:pPr>
        <w:pStyle w:val="Standard"/>
        <w:shd w:val="clear" w:color="auto" w:fill="FFFFFF"/>
        <w:autoSpaceDE w:val="0"/>
        <w:ind w:right="14" w:firstLine="542"/>
        <w:jc w:val="both"/>
        <w:rPr>
          <w:rFonts w:eastAsia="Times New Roman CYR"/>
          <w:spacing w:val="-2"/>
          <w:sz w:val="24"/>
          <w:szCs w:val="24"/>
        </w:rPr>
      </w:pPr>
    </w:p>
    <w:p w:rsidR="00F00038" w:rsidRPr="00DF279C" w:rsidRDefault="00F00038" w:rsidP="00F00038">
      <w:pPr>
        <w:pStyle w:val="Standard"/>
        <w:shd w:val="clear" w:color="auto" w:fill="FFFFFF"/>
        <w:autoSpaceDE w:val="0"/>
        <w:ind w:right="14" w:firstLine="542"/>
        <w:jc w:val="both"/>
        <w:rPr>
          <w:rFonts w:eastAsia="Times New Roman CYR"/>
          <w:spacing w:val="-2"/>
          <w:sz w:val="24"/>
          <w:szCs w:val="24"/>
        </w:rPr>
      </w:pPr>
    </w:p>
    <w:p w:rsidR="00F00038" w:rsidRPr="00DF279C" w:rsidRDefault="00F00038" w:rsidP="00F00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DF279C">
        <w:rPr>
          <w:rFonts w:ascii="Times New Roman" w:hAnsi="Times New Roman" w:cs="Times New Roman"/>
          <w:sz w:val="24"/>
          <w:szCs w:val="24"/>
        </w:rPr>
        <w:t>Ру</w:t>
      </w:r>
      <w:r w:rsidRPr="00DF279C">
        <w:rPr>
          <w:rFonts w:ascii="Times New Roman" w:eastAsia="Times New Roman CYR" w:hAnsi="Times New Roman" w:cs="Times New Roman"/>
          <w:spacing w:val="-2"/>
          <w:sz w:val="24"/>
          <w:szCs w:val="24"/>
        </w:rPr>
        <w:t>ководствуясь</w:t>
      </w:r>
      <w:r w:rsidRPr="00DF279C">
        <w:rPr>
          <w:rFonts w:ascii="Times New Roman" w:eastAsia="Times New Roman CYR" w:hAnsi="Times New Roman" w:cs="Times New Roman"/>
          <w:b/>
          <w:spacing w:val="-2"/>
          <w:sz w:val="24"/>
          <w:szCs w:val="24"/>
        </w:rPr>
        <w:t xml:space="preserve"> </w:t>
      </w:r>
      <w:r w:rsidRPr="00DF279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DF279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DF279C">
        <w:rPr>
          <w:rFonts w:ascii="Times New Roman" w:hAnsi="Times New Roman" w:cs="Times New Roman"/>
          <w:sz w:val="24"/>
          <w:szCs w:val="24"/>
        </w:rPr>
        <w:t>ом от 07.02.2011 № 6-ФЗ «</w:t>
      </w:r>
      <w:r w:rsidRPr="00DF279C">
        <w:rPr>
          <w:rFonts w:ascii="Times New Roman" w:eastAsiaTheme="minorHAnsi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DF279C">
        <w:rPr>
          <w:rFonts w:ascii="Times New Roman" w:hAnsi="Times New Roman" w:cs="Times New Roman"/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в соответствии с Уставом муниципального образования город Заринск Алтайского края, </w:t>
      </w:r>
      <w:proofErr w:type="spellStart"/>
      <w:r w:rsidRPr="00DF279C">
        <w:rPr>
          <w:rFonts w:ascii="Times New Roman" w:eastAsia="Times New Roman CYR" w:hAnsi="Times New Roman" w:cs="Times New Roman"/>
          <w:spacing w:val="-3"/>
          <w:sz w:val="24"/>
          <w:szCs w:val="24"/>
        </w:rPr>
        <w:t>Заринское</w:t>
      </w:r>
      <w:proofErr w:type="spellEnd"/>
      <w:r w:rsidRPr="00DF279C">
        <w:rPr>
          <w:rFonts w:ascii="Times New Roman" w:eastAsia="Times New Roman CYR" w:hAnsi="Times New Roman" w:cs="Times New Roman"/>
          <w:spacing w:val="-3"/>
          <w:sz w:val="24"/>
          <w:szCs w:val="24"/>
        </w:rPr>
        <w:t xml:space="preserve"> </w:t>
      </w:r>
      <w:r w:rsidRPr="00DF279C">
        <w:rPr>
          <w:rFonts w:ascii="Times New Roman" w:eastAsia="Times New Roman CYR" w:hAnsi="Times New Roman" w:cs="Times New Roman"/>
          <w:sz w:val="24"/>
          <w:szCs w:val="24"/>
        </w:rPr>
        <w:t>городское Собрание депутатов</w:t>
      </w:r>
      <w:proofErr w:type="gramEnd"/>
    </w:p>
    <w:p w:rsidR="00F00038" w:rsidRDefault="00F00038" w:rsidP="00F00038">
      <w:pPr>
        <w:pStyle w:val="Standard"/>
        <w:shd w:val="clear" w:color="auto" w:fill="FFFFFF"/>
        <w:autoSpaceDE w:val="0"/>
        <w:ind w:right="14" w:firstLine="542"/>
        <w:jc w:val="both"/>
        <w:rPr>
          <w:rFonts w:eastAsia="Times New Roman CYR"/>
          <w:sz w:val="24"/>
          <w:szCs w:val="24"/>
        </w:rPr>
      </w:pPr>
    </w:p>
    <w:p w:rsidR="00F00038" w:rsidRPr="00DF279C" w:rsidRDefault="00F00038" w:rsidP="00F00038">
      <w:pPr>
        <w:pStyle w:val="Standard"/>
        <w:shd w:val="clear" w:color="auto" w:fill="FFFFFF"/>
        <w:autoSpaceDE w:val="0"/>
        <w:ind w:right="14" w:firstLine="542"/>
        <w:jc w:val="both"/>
        <w:rPr>
          <w:rFonts w:eastAsia="Times New Roman CYR"/>
          <w:sz w:val="24"/>
          <w:szCs w:val="24"/>
        </w:rPr>
      </w:pPr>
    </w:p>
    <w:p w:rsidR="00F00038" w:rsidRPr="00DF279C" w:rsidRDefault="00F00038" w:rsidP="00F00038">
      <w:pPr>
        <w:pStyle w:val="Standard"/>
        <w:shd w:val="clear" w:color="auto" w:fill="FFFFFF"/>
        <w:autoSpaceDE w:val="0"/>
        <w:jc w:val="both"/>
        <w:rPr>
          <w:rFonts w:eastAsia="Times New Roman CYR"/>
          <w:spacing w:val="-7"/>
          <w:sz w:val="24"/>
          <w:szCs w:val="24"/>
        </w:rPr>
      </w:pPr>
      <w:r w:rsidRPr="00DF279C">
        <w:rPr>
          <w:rFonts w:eastAsia="Times New Roman CYR"/>
          <w:spacing w:val="-7"/>
          <w:sz w:val="24"/>
          <w:szCs w:val="24"/>
        </w:rPr>
        <w:t>РЕШИЛО:</w:t>
      </w:r>
    </w:p>
    <w:p w:rsidR="00F00038" w:rsidRPr="00DF279C" w:rsidRDefault="00F00038" w:rsidP="00F00038">
      <w:pPr>
        <w:pStyle w:val="Standard"/>
        <w:shd w:val="clear" w:color="auto" w:fill="FFFFFF"/>
        <w:autoSpaceDE w:val="0"/>
        <w:jc w:val="both"/>
        <w:rPr>
          <w:rFonts w:eastAsia="Times New Roman CYR"/>
          <w:spacing w:val="-7"/>
          <w:sz w:val="24"/>
          <w:szCs w:val="24"/>
        </w:rPr>
      </w:pPr>
    </w:p>
    <w:p w:rsidR="00F00038" w:rsidRPr="00DF279C" w:rsidRDefault="00F00038" w:rsidP="00F00038">
      <w:pPr>
        <w:pStyle w:val="Standard"/>
        <w:shd w:val="clear" w:color="auto" w:fill="FFFFFF"/>
        <w:autoSpaceDE w:val="0"/>
        <w:jc w:val="both"/>
        <w:rPr>
          <w:rFonts w:eastAsia="Times New Roman CYR"/>
          <w:sz w:val="24"/>
          <w:szCs w:val="24"/>
        </w:rPr>
      </w:pPr>
    </w:p>
    <w:p w:rsidR="00F00038" w:rsidRPr="00DF279C" w:rsidRDefault="00F00038" w:rsidP="00F00038">
      <w:pPr>
        <w:pStyle w:val="Standard"/>
        <w:shd w:val="clear" w:color="auto" w:fill="FFFFFF"/>
        <w:tabs>
          <w:tab w:val="left" w:pos="0"/>
          <w:tab w:val="left" w:pos="709"/>
        </w:tabs>
        <w:autoSpaceDE w:val="0"/>
        <w:snapToGrid w:val="0"/>
        <w:ind w:right="2" w:firstLine="709"/>
        <w:jc w:val="both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  <w:t>1</w:t>
      </w:r>
      <w:r w:rsidRPr="00DF279C">
        <w:rPr>
          <w:rFonts w:eastAsia="Times New Roman CYR"/>
          <w:sz w:val="24"/>
          <w:szCs w:val="24"/>
        </w:rPr>
        <w:t>.Утвердить Положение о К</w:t>
      </w:r>
      <w:r w:rsidRPr="00DF279C">
        <w:rPr>
          <w:sz w:val="24"/>
          <w:szCs w:val="24"/>
        </w:rPr>
        <w:t>онтрольно-счетной палате города Заринска Алтайского края.</w:t>
      </w:r>
    </w:p>
    <w:p w:rsidR="00F00038" w:rsidRPr="00DF279C" w:rsidRDefault="00F00038" w:rsidP="00F000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279C">
        <w:rPr>
          <w:rFonts w:ascii="Times New Roman" w:eastAsia="Times New Roman CYR" w:hAnsi="Times New Roman" w:cs="Times New Roman"/>
          <w:sz w:val="24"/>
          <w:szCs w:val="24"/>
        </w:rPr>
        <w:t xml:space="preserve">           </w:t>
      </w:r>
    </w:p>
    <w:p w:rsidR="00F00038" w:rsidRPr="00DF279C" w:rsidRDefault="00F00038" w:rsidP="00F00038">
      <w:pPr>
        <w:pStyle w:val="Standard"/>
        <w:shd w:val="clear" w:color="auto" w:fill="FFFFFF"/>
        <w:tabs>
          <w:tab w:val="left" w:pos="0"/>
          <w:tab w:val="left" w:pos="709"/>
        </w:tabs>
        <w:autoSpaceDE w:val="0"/>
        <w:snapToGrid w:val="0"/>
        <w:ind w:right="2" w:firstLine="709"/>
        <w:jc w:val="both"/>
        <w:rPr>
          <w:rFonts w:eastAsia="Times New Roman CYR"/>
          <w:sz w:val="24"/>
          <w:szCs w:val="24"/>
        </w:rPr>
      </w:pPr>
      <w:r w:rsidRPr="00DF279C">
        <w:rPr>
          <w:rFonts w:eastAsia="Times New Roman CYR"/>
          <w:sz w:val="24"/>
          <w:szCs w:val="24"/>
        </w:rPr>
        <w:t xml:space="preserve"> </w:t>
      </w:r>
      <w:r>
        <w:rPr>
          <w:rFonts w:eastAsia="Times New Roman CYR"/>
          <w:sz w:val="24"/>
          <w:szCs w:val="24"/>
        </w:rPr>
        <w:t>2</w:t>
      </w:r>
      <w:r w:rsidRPr="00DF279C">
        <w:rPr>
          <w:rFonts w:eastAsia="Times New Roman CYR"/>
          <w:sz w:val="24"/>
          <w:szCs w:val="24"/>
        </w:rPr>
        <w:t xml:space="preserve">.Признать утратившим силу п. 2 решения </w:t>
      </w:r>
      <w:proofErr w:type="spellStart"/>
      <w:r w:rsidRPr="00DF279C">
        <w:rPr>
          <w:rFonts w:eastAsia="Times New Roman CYR"/>
          <w:sz w:val="24"/>
          <w:szCs w:val="24"/>
        </w:rPr>
        <w:t>Заринского</w:t>
      </w:r>
      <w:proofErr w:type="spellEnd"/>
      <w:r w:rsidRPr="00DF279C">
        <w:rPr>
          <w:rFonts w:eastAsia="Times New Roman CYR"/>
          <w:sz w:val="24"/>
          <w:szCs w:val="24"/>
        </w:rPr>
        <w:t xml:space="preserve"> городского Собрания депутатов от 22.02.2022 № 6 «Об утверждении Положения о Контрольно-счетной палате города Заринска Алтайского края».</w:t>
      </w:r>
    </w:p>
    <w:p w:rsidR="00F00038" w:rsidRDefault="00F00038" w:rsidP="00F00038">
      <w:pPr>
        <w:pStyle w:val="20"/>
        <w:shd w:val="clear" w:color="auto" w:fill="auto"/>
        <w:tabs>
          <w:tab w:val="left" w:pos="1161"/>
        </w:tabs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F00038" w:rsidRDefault="00F00038" w:rsidP="00F00038">
      <w:pPr>
        <w:pStyle w:val="20"/>
        <w:shd w:val="clear" w:color="auto" w:fill="auto"/>
        <w:tabs>
          <w:tab w:val="left" w:pos="116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 3.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официального опубликования в установленном порядке, </w:t>
      </w:r>
      <w:hyperlink r:id="rId5" w:history="1">
        <w:proofErr w:type="gramStart"/>
        <w:r w:rsidRPr="00DF279C">
          <w:rPr>
            <w:rFonts w:ascii="Times New Roman" w:hAnsi="Times New Roman" w:cs="Times New Roman"/>
            <w:sz w:val="24"/>
            <w:szCs w:val="24"/>
          </w:rPr>
          <w:t>п</w:t>
        </w:r>
        <w:proofErr w:type="gramEnd"/>
      </w:hyperlink>
      <w:r w:rsidRPr="00DF279C">
        <w:rPr>
          <w:rFonts w:ascii="Times New Roman" w:hAnsi="Times New Roman" w:cs="Times New Roman"/>
          <w:sz w:val="24"/>
          <w:szCs w:val="24"/>
        </w:rPr>
        <w:t>ункт 2 статьи 22 Положения о Контрольно-счетной палате города Заринска Алтайского края</w:t>
      </w:r>
      <w:r>
        <w:rPr>
          <w:rFonts w:ascii="Times New Roman" w:hAnsi="Times New Roman" w:cs="Times New Roman"/>
          <w:sz w:val="24"/>
        </w:rPr>
        <w:t xml:space="preserve"> вступает в силу с 01.01.2023.</w:t>
      </w:r>
    </w:p>
    <w:p w:rsidR="00F00038" w:rsidRPr="00DF279C" w:rsidRDefault="00F00038" w:rsidP="00F00038">
      <w:pPr>
        <w:tabs>
          <w:tab w:val="left" w:pos="709"/>
        </w:tabs>
        <w:spacing w:after="0" w:line="240" w:lineRule="auto"/>
        <w:ind w:right="2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F00038" w:rsidRPr="00DF279C" w:rsidRDefault="00F00038" w:rsidP="00F00038">
      <w:pPr>
        <w:tabs>
          <w:tab w:val="left" w:pos="709"/>
        </w:tabs>
        <w:spacing w:after="0" w:line="240" w:lineRule="auto"/>
        <w:ind w:right="2" w:firstLine="709"/>
        <w:jc w:val="both"/>
        <w:rPr>
          <w:rFonts w:ascii="Times New Roman" w:eastAsia="Times New Roman CYR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 CYR" w:hAnsi="Times New Roman" w:cs="Times New Roman"/>
          <w:spacing w:val="-3"/>
          <w:sz w:val="24"/>
          <w:szCs w:val="24"/>
        </w:rPr>
        <w:t>4.</w:t>
      </w:r>
      <w:r w:rsidRPr="00DF279C">
        <w:rPr>
          <w:rFonts w:ascii="Times New Roman" w:eastAsia="Times New Roman CYR" w:hAnsi="Times New Roman" w:cs="Times New Roman"/>
          <w:spacing w:val="-3"/>
          <w:sz w:val="24"/>
          <w:szCs w:val="24"/>
        </w:rPr>
        <w:t xml:space="preserve">Направить </w:t>
      </w:r>
      <w:r>
        <w:rPr>
          <w:rFonts w:ascii="Times New Roman" w:eastAsia="Times New Roman CYR" w:hAnsi="Times New Roman" w:cs="Times New Roman"/>
          <w:spacing w:val="-3"/>
          <w:sz w:val="24"/>
          <w:szCs w:val="24"/>
        </w:rPr>
        <w:t xml:space="preserve">настоящее решение </w:t>
      </w:r>
      <w:r w:rsidRPr="00DF279C">
        <w:rPr>
          <w:rFonts w:ascii="Times New Roman" w:eastAsia="Times New Roman CYR" w:hAnsi="Times New Roman" w:cs="Times New Roman"/>
          <w:sz w:val="24"/>
          <w:szCs w:val="24"/>
        </w:rPr>
        <w:t xml:space="preserve">главе города для подписания и </w:t>
      </w:r>
      <w:r w:rsidRPr="00DF279C">
        <w:rPr>
          <w:rFonts w:ascii="Times New Roman" w:eastAsia="Times New Roman CYR" w:hAnsi="Times New Roman" w:cs="Times New Roman"/>
          <w:spacing w:val="-3"/>
          <w:sz w:val="24"/>
          <w:szCs w:val="24"/>
        </w:rPr>
        <w:t>опубликования (обнародования) в установленном  порядке.</w:t>
      </w:r>
    </w:p>
    <w:p w:rsidR="00F00038" w:rsidRPr="00DF279C" w:rsidRDefault="00F00038" w:rsidP="00F00038">
      <w:pPr>
        <w:tabs>
          <w:tab w:val="left" w:pos="709"/>
          <w:tab w:val="left" w:pos="1134"/>
        </w:tabs>
        <w:spacing w:after="0" w:line="240" w:lineRule="auto"/>
        <w:ind w:right="2" w:firstLine="709"/>
        <w:jc w:val="both"/>
        <w:rPr>
          <w:rFonts w:ascii="Times New Roman" w:eastAsia="Times New Roman CYR" w:hAnsi="Times New Roman" w:cs="Times New Roman"/>
          <w:spacing w:val="-3"/>
          <w:sz w:val="24"/>
          <w:szCs w:val="24"/>
        </w:rPr>
      </w:pPr>
    </w:p>
    <w:p w:rsidR="00F00038" w:rsidRPr="00DF279C" w:rsidRDefault="00F00038" w:rsidP="00F00038">
      <w:pPr>
        <w:tabs>
          <w:tab w:val="left" w:pos="709"/>
          <w:tab w:val="left" w:pos="1134"/>
        </w:tabs>
        <w:spacing w:after="0" w:line="240" w:lineRule="auto"/>
        <w:ind w:right="2"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F279C">
        <w:rPr>
          <w:rFonts w:ascii="Times New Roman" w:eastAsia="Times New Roman CYR" w:hAnsi="Times New Roman" w:cs="Times New Roman"/>
          <w:spacing w:val="-3"/>
          <w:sz w:val="24"/>
          <w:szCs w:val="24"/>
        </w:rPr>
        <w:t xml:space="preserve">5. </w:t>
      </w:r>
      <w:proofErr w:type="gramStart"/>
      <w:r w:rsidRPr="00DF279C">
        <w:rPr>
          <w:rFonts w:ascii="Times New Roman" w:eastAsia="Times New Roman CYR" w:hAnsi="Times New Roman" w:cs="Times New Roman"/>
          <w:sz w:val="24"/>
          <w:szCs w:val="24"/>
        </w:rPr>
        <w:t>Контроль за</w:t>
      </w:r>
      <w:proofErr w:type="gramEnd"/>
      <w:r w:rsidRPr="00DF279C">
        <w:rPr>
          <w:rFonts w:ascii="Times New Roman" w:eastAsia="Times New Roman CYR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</w:t>
      </w:r>
      <w:r w:rsidRPr="00DF279C">
        <w:rPr>
          <w:rFonts w:ascii="Times New Roman" w:eastAsia="Times New Roman CYR" w:hAnsi="Times New Roman" w:cs="Times New Roman"/>
          <w:spacing w:val="-2"/>
          <w:sz w:val="24"/>
          <w:szCs w:val="24"/>
        </w:rPr>
        <w:t xml:space="preserve">городского Собрания депутатов </w:t>
      </w:r>
      <w:r w:rsidRPr="00DF279C">
        <w:rPr>
          <w:rFonts w:ascii="Times New Roman" w:eastAsia="Times New Roman CYR" w:hAnsi="Times New Roman" w:cs="Times New Roman"/>
          <w:sz w:val="24"/>
          <w:szCs w:val="24"/>
        </w:rPr>
        <w:t xml:space="preserve">по </w:t>
      </w:r>
      <w:r w:rsidRPr="00DF279C">
        <w:rPr>
          <w:rFonts w:ascii="Times New Roman" w:eastAsia="Times New Roman CYR" w:hAnsi="Times New Roman" w:cs="Times New Roman"/>
          <w:spacing w:val="-2"/>
          <w:sz w:val="24"/>
          <w:szCs w:val="24"/>
        </w:rPr>
        <w:t>бюджету, налоговой и кредитной политике (К.Ю. Булавин).</w:t>
      </w:r>
    </w:p>
    <w:p w:rsidR="00F00038" w:rsidRPr="00DF279C" w:rsidRDefault="00F00038" w:rsidP="00F00038">
      <w:pPr>
        <w:pStyle w:val="Standard"/>
        <w:shd w:val="clear" w:color="auto" w:fill="FFFFFF"/>
        <w:autoSpaceDE w:val="0"/>
        <w:rPr>
          <w:rFonts w:eastAsia="Times New Roman CYR"/>
          <w:spacing w:val="-2"/>
          <w:sz w:val="24"/>
          <w:szCs w:val="24"/>
        </w:rPr>
      </w:pPr>
      <w:r w:rsidRPr="00DF279C">
        <w:rPr>
          <w:rFonts w:eastAsia="Times New Roman CYR"/>
          <w:spacing w:val="-2"/>
          <w:sz w:val="24"/>
          <w:szCs w:val="24"/>
        </w:rPr>
        <w:t xml:space="preserve"> </w:t>
      </w:r>
    </w:p>
    <w:p w:rsidR="00F00038" w:rsidRPr="00DF279C" w:rsidRDefault="00F00038" w:rsidP="00F00038">
      <w:pPr>
        <w:pStyle w:val="Standard"/>
        <w:shd w:val="clear" w:color="auto" w:fill="FFFFFF"/>
        <w:autoSpaceDE w:val="0"/>
        <w:rPr>
          <w:rFonts w:eastAsia="Times New Roman CYR"/>
          <w:spacing w:val="-2"/>
          <w:sz w:val="24"/>
          <w:szCs w:val="24"/>
        </w:rPr>
      </w:pPr>
    </w:p>
    <w:p w:rsidR="00F00038" w:rsidRPr="00DF279C" w:rsidRDefault="00F00038" w:rsidP="00F0003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F279C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Pr="00DF279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</w:p>
    <w:p w:rsidR="00F00038" w:rsidRPr="00DF279C" w:rsidRDefault="00F00038" w:rsidP="00F00038">
      <w:pPr>
        <w:pStyle w:val="Standard"/>
        <w:shd w:val="clear" w:color="auto" w:fill="FFFFFF"/>
        <w:autoSpaceDE w:val="0"/>
        <w:rPr>
          <w:sz w:val="24"/>
          <w:szCs w:val="24"/>
        </w:rPr>
      </w:pPr>
      <w:r w:rsidRPr="00DF279C">
        <w:rPr>
          <w:sz w:val="24"/>
          <w:szCs w:val="24"/>
        </w:rPr>
        <w:t xml:space="preserve">городского Собрания депутатов                                              </w:t>
      </w:r>
      <w:r>
        <w:rPr>
          <w:sz w:val="24"/>
          <w:szCs w:val="24"/>
        </w:rPr>
        <w:t xml:space="preserve">                              </w:t>
      </w:r>
      <w:r w:rsidRPr="00DF279C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Pr="00DF279C">
        <w:rPr>
          <w:sz w:val="24"/>
          <w:szCs w:val="24"/>
        </w:rPr>
        <w:t xml:space="preserve">В. </w:t>
      </w:r>
      <w:proofErr w:type="spellStart"/>
      <w:r w:rsidRPr="00DF279C">
        <w:rPr>
          <w:sz w:val="24"/>
          <w:szCs w:val="24"/>
        </w:rPr>
        <w:t>Цаберябая</w:t>
      </w:r>
      <w:proofErr w:type="spellEnd"/>
    </w:p>
    <w:p w:rsidR="00F00038" w:rsidRPr="00DF279C" w:rsidRDefault="00F00038" w:rsidP="00F00038">
      <w:pPr>
        <w:pStyle w:val="ConsPlusNormal"/>
        <w:ind w:left="4956" w:firstLine="278"/>
        <w:outlineLvl w:val="0"/>
        <w:rPr>
          <w:rFonts w:ascii="Times New Roman" w:hAnsi="Times New Roman" w:cs="Times New Roman"/>
          <w:sz w:val="24"/>
          <w:szCs w:val="24"/>
        </w:rPr>
      </w:pPr>
    </w:p>
    <w:p w:rsidR="00F00038" w:rsidRPr="00DF279C" w:rsidRDefault="00F00038" w:rsidP="00F0003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F2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F00038" w:rsidRDefault="00F00038" w:rsidP="00F0003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00038" w:rsidRDefault="00F00038" w:rsidP="00F0003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00038" w:rsidRDefault="00F00038" w:rsidP="00F0003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00038" w:rsidRDefault="00F00038" w:rsidP="00F0003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00038" w:rsidRDefault="00F00038" w:rsidP="00F00038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Принято </w:t>
      </w:r>
    </w:p>
    <w:p w:rsidR="00F00038" w:rsidRDefault="00F00038" w:rsidP="00F00038">
      <w:pPr>
        <w:pStyle w:val="ConsPlusNormal"/>
        <w:ind w:left="4243" w:firstLine="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1F3BA6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0038" w:rsidRDefault="00F00038" w:rsidP="00F00038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</w:t>
      </w:r>
      <w:r w:rsidRPr="001F3B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1F3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A6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00038" w:rsidRPr="007508F2" w:rsidRDefault="00CD6CD9" w:rsidP="00F00038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от 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31.10.2023</w:t>
      </w:r>
      <w:r w:rsidR="00F00038">
        <w:rPr>
          <w:rFonts w:ascii="Times New Roman" w:hAnsi="Times New Roman" w:cs="Times New Roman"/>
          <w:bCs/>
          <w:color w:val="000000"/>
          <w:sz w:val="24"/>
          <w:szCs w:val="24"/>
        </w:rPr>
        <w:t>___   № ___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62</w:t>
      </w:r>
      <w:r w:rsidR="00F00038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</w:p>
    <w:p w:rsidR="00F00038" w:rsidRDefault="00F00038" w:rsidP="00F00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ПОЛОЖЕНИЕ</w:t>
      </w:r>
    </w:p>
    <w:p w:rsidR="00F00038" w:rsidRDefault="00F00038" w:rsidP="00F00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о Контрольно-счетной палате города Заринска Алтайского края</w:t>
      </w:r>
    </w:p>
    <w:p w:rsidR="00F00038" w:rsidRDefault="00F00038" w:rsidP="00F00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1.Статус Контрольно-счетной палаты города Заринска Алтайского края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1.Контрольно-счетная палата города Заринска Алтайского края (далее – Контрольно-счетная палата) является постоянно действующим органом внешнего муниципального финансового контроля, образуется </w:t>
      </w:r>
      <w:proofErr w:type="spell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Заринским</w:t>
      </w:r>
      <w:proofErr w:type="spell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городским Собранием депутатов Алтайского края (далее – городское Собрание депутатов) и ему подотчетна.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2.Контрольно-счетная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3.Деятельность Контрольно-счетной палаты не может быть приостановлена, в том числе в связи досрочным прекращением полномочий городского Собрания депутатов.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4.Контрольно-счетная палата является органом местного самоуправления, имеет гербовую печать и бланки со своим наименованием и с изображением герба города Заринска.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5.Контрольно-счетная палата обладает правами юридического лица.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6.Контрольно-счетная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7.Контрольно-счетная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8.Место нахождения Контрольно-счетной палаты – 659100, Алтайский край, город Заринск.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2.Правовые основы деятельности Контрольно-счетной палаты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694DBA">
        <w:rPr>
          <w:rFonts w:ascii="Times New Roman" w:eastAsia="Times New Roman" w:hAnsi="Times New Roman" w:cs="Times New Roman"/>
          <w:sz w:val="24"/>
          <w:szCs w:val="24"/>
        </w:rPr>
        <w:t>Контрольно-счетная палата осуществляет свою деятельность на основе </w:t>
      </w:r>
      <w:hyperlink r:id="rId6" w:history="1">
        <w:r w:rsidRPr="00694DB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694DBA">
        <w:rPr>
          <w:rFonts w:ascii="Times New Roman" w:eastAsia="Times New Roman" w:hAnsi="Times New Roman" w:cs="Times New Roman"/>
          <w:sz w:val="24"/>
          <w:szCs w:val="24"/>
        </w:rPr>
        <w:t> Российской Федерации, законодательства Российской Федерации, законов и иных нормативных правовых актов субъекта Российской Федерации, </w:t>
      </w:r>
      <w:hyperlink r:id="rId7" w:history="1">
        <w:r w:rsidRPr="00694DB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694DBA">
        <w:rPr>
          <w:rFonts w:ascii="Times New Roman" w:eastAsia="Times New Roman" w:hAnsi="Times New Roman" w:cs="Times New Roman"/>
          <w:sz w:val="24"/>
          <w:szCs w:val="24"/>
        </w:rPr>
        <w:t> муниципального образования город Заринск Алтайского края, настоящего Положения и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иных муниципальных правовых актов.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3.Принципы деятельности Контрольно-счетной палаты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Статья 4.Состав Контрольно-счетной палаты</w:t>
      </w:r>
    </w:p>
    <w:p w:rsidR="00F00038" w:rsidRDefault="00F00038" w:rsidP="00F0003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1.Контрольно-счетная палата образуется в составе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председателя 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и аппарата Контрольно-счетной палаты.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 замещает муниципальную должность.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3.Срок 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Контрольно-счетной палаты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лет.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 xml:space="preserve">4.В состав аппарата Контрольно-счетной палаты входят инспекторы </w:t>
      </w:r>
      <w:r>
        <w:rPr>
          <w:rFonts w:ascii="Times New Roman" w:eastAsia="Times New Roman" w:hAnsi="Times New Roman" w:cs="Times New Roman"/>
          <w:sz w:val="24"/>
          <w:szCs w:val="24"/>
        </w:rPr>
        <w:t>и иные штатные работники (далее – работники аппарата).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5.Права, обязанности и ответственность работников аппарата Контрольно-счетной палаты определяются Федеральным законом от 07.02.2011 № 6-ФЗ </w:t>
      </w:r>
      <w:r w:rsidRPr="002A7EEA">
        <w:rPr>
          <w:rFonts w:ascii="Times New Roman" w:eastAsia="Times New Roman" w:hAnsi="Times New Roman" w:cs="Times New Roman"/>
          <w:color w:val="04092A"/>
          <w:sz w:val="24"/>
          <w:szCs w:val="24"/>
        </w:rPr>
        <w:t>«</w:t>
      </w:r>
      <w:r w:rsidRPr="002A7EEA">
        <w:rPr>
          <w:rFonts w:ascii="Times New Roman" w:eastAsiaTheme="minorHAnsi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2A7EEA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№6-ФЗ)</w:t>
      </w:r>
      <w:r w:rsidRPr="002A7EEA">
        <w:rPr>
          <w:rFonts w:ascii="Times New Roman" w:eastAsia="Times New Roman" w:hAnsi="Times New Roman" w:cs="Times New Roman"/>
          <w:color w:val="04092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6.Структура и штатная численность Контрольно-счетной палаты определяются правовым актом городского Собрания депутатов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татное расписание Контрольно-счетной палаты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eastAsia="Times New Roman" w:hAnsi="Times New Roman" w:cs="Times New Roman"/>
          <w:i/>
          <w:color w:val="8064A2" w:themeColor="accent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председателем Контрольно-счетной палаты,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исходя из возложенных на Контрольно-счетную палату полномочий.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Статья 5.Порядок назначения на должность и освобождения от должности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председателя 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Контрольно-счетной палаты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 назначается на должность городским Собранием депутатов.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2.Предложения о кандидатурах на должность председателя Контрольно-счетной палаты вносятся в городское Собрание депутатов: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1)председателем городского Собрания депутатов;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2)депутатами городского Собрания депутатов  - не менее одной трети от установленного числа депутатов городского Собрания депутатов;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3)главой города.</w:t>
      </w:r>
    </w:p>
    <w:p w:rsidR="00F00038" w:rsidRPr="002A7EEA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Кандидатуры на должность председателя Контрольно-счетной </w:t>
      </w:r>
      <w:r w:rsidRPr="002A7EEA">
        <w:rPr>
          <w:rFonts w:ascii="Times New Roman" w:eastAsia="Times New Roman" w:hAnsi="Times New Roman" w:cs="Times New Roman"/>
          <w:sz w:val="24"/>
          <w:szCs w:val="24"/>
        </w:rPr>
        <w:t>палаты представляются в городское Собрание депутатов субъектами, перечисленными в </w:t>
      </w:r>
      <w:hyperlink r:id="rId8" w:anchor="P91" w:history="1">
        <w:r w:rsidRPr="002A7EE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части 2</w:t>
        </w:r>
      </w:hyperlink>
      <w:r w:rsidRPr="002A7EEA">
        <w:rPr>
          <w:rFonts w:ascii="Times New Roman" w:eastAsia="Times New Roman" w:hAnsi="Times New Roman" w:cs="Times New Roman"/>
          <w:sz w:val="24"/>
          <w:szCs w:val="24"/>
        </w:rPr>
        <w:t xml:space="preserve"> настоящей статьи, не </w:t>
      </w:r>
      <w:proofErr w:type="gramStart"/>
      <w:r w:rsidRPr="002A7EEA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2A7EEA">
        <w:rPr>
          <w:rFonts w:ascii="Times New Roman" w:eastAsia="Times New Roman" w:hAnsi="Times New Roman" w:cs="Times New Roman"/>
          <w:sz w:val="24"/>
          <w:szCs w:val="24"/>
        </w:rPr>
        <w:t xml:space="preserve"> чем за два месяца до истечения полномочий действующего председателя Контрольно-счетной палаты.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2A7EEA">
        <w:rPr>
          <w:rFonts w:ascii="Times New Roman" w:eastAsia="Times New Roman" w:hAnsi="Times New Roman" w:cs="Times New Roman"/>
          <w:sz w:val="24"/>
          <w:szCs w:val="24"/>
        </w:rPr>
        <w:t>4.Порядок рассмотрения кандидатур на должность председателя Контрольно-счетной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палаты устанавливается нормативным правовым актом или регламентом городского Собрания депутатов.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Статья 6.Требования к кандидатурам на должность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председателя 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Контрольно-счетной палаты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1.На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1)наличие высшего образования;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2)опыт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3)знание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Алтайского края, законов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>Алтайского края и иных нормативных правовых актов, Устава муниципального образования город Заринск Алтайского края и иных муниципальных правовых актов применительно к исполнению должностных обязанностей, а также общих требований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2.Гражданин Российской Федерации не может быть назначен на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 в случае: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1)наличия у него неснятой или непогашенной судимости;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2)признания его недееспособным или ограниченно дееспособным решением суда, вступившим в законную силу;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3)отказа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4)прекращения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5)наличия оснований, предусмотренных пунктом 3 настоящей статьи.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города, председателем городского Собрания депутатов, руководителями судебных и правоохранительных органов, расположенных на территории муниципального образования город Заринск.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Алтайского края, муниципальными нормативными правовыми актами.</w:t>
      </w:r>
      <w:proofErr w:type="gramEnd"/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7.Гарантии статуса должностных лиц Контрольно-счетной палаты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и инспекторы Контрольно-счетной палаты являются должностными лицами Контрольно-счетной палаты.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2.Воздействие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Алтайского края.</w:t>
      </w:r>
      <w:proofErr w:type="gramEnd"/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>3.Должностные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4.Должностные лица Контрольно-счетной палаты обладают гарантиями профессиональной независимости.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 досрочно освобождается от должности на основании решения городского Собрания депутатов  в случае: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1)вступления в законную силу обвинительного приговора суда в отношении его;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2)признания его недееспособным или ограниченно дееспособным вступившим в законную силу решением суда;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3)прекращения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4)подачи письменного заявления об отставке;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5)нарушения требований законодательства Российской </w:t>
      </w: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Федерации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городского Собрания депутатов;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6)достижения установленного нормативным правовым актом городского Собрания депутатов  в соответствии с федеральным законом предельного возраста пребывания в должности;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7)выявления </w:t>
      </w:r>
      <w:r w:rsidRPr="002A7EEA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 </w:t>
      </w:r>
      <w:hyperlink r:id="rId9" w:anchor="P124" w:history="1">
        <w:r w:rsidRPr="002A7EE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частями 2</w:t>
        </w:r>
      </w:hyperlink>
      <w:r w:rsidRPr="002A7EEA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0" w:anchor="P132" w:history="1">
        <w:r w:rsidRPr="002A7EE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3 статьи 6</w:t>
        </w:r>
      </w:hyperlink>
      <w:r w:rsidRPr="002A7EEA">
        <w:rPr>
          <w:rFonts w:ascii="Times New Roman" w:eastAsia="Times New Roman" w:hAnsi="Times New Roman" w:cs="Times New Roman"/>
          <w:sz w:val="24"/>
          <w:szCs w:val="24"/>
        </w:rPr>
        <w:t> настоящего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Положения;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8)несоблюдения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</w:t>
      </w:r>
      <w:r w:rsidRPr="001F7F30">
        <w:rPr>
          <w:rFonts w:ascii="Times New Roman" w:eastAsia="Times New Roman" w:hAnsi="Times New Roman" w:cs="Times New Roman"/>
          <w:sz w:val="24"/>
          <w:szCs w:val="24"/>
        </w:rPr>
        <w:t>Федерации, владеть и (или) пользоваться иностранными финансовыми инструментами».</w:t>
      </w:r>
    </w:p>
    <w:p w:rsidR="00F00038" w:rsidRPr="001F7F30" w:rsidRDefault="00F00038" w:rsidP="00F00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F7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Председатель контрольно-счетной палаты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F7F30">
        <w:rPr>
          <w:rFonts w:ascii="Times New Roman" w:hAnsi="Times New Roman" w:cs="Times New Roman"/>
          <w:sz w:val="24"/>
          <w:szCs w:val="24"/>
        </w:rPr>
        <w:t>Федеральным законом № 6-ФЗ</w:t>
      </w:r>
      <w:r w:rsidRPr="001F7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1F7F3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частями 3</w:t>
        </w:r>
        <w:proofErr w:type="gramEnd"/>
      </w:hyperlink>
      <w:r w:rsidRPr="001F7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r:id="rId12" w:history="1">
        <w:r w:rsidRPr="001F7F3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6 статьи 13</w:t>
        </w:r>
      </w:hyperlink>
      <w:r w:rsidRPr="001F7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25 декабря 2008 года № 273-ФЗ «О противодействии коррупции».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8.Полномочия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1.Контрольно-счетная палата осуществляет следующие полномочия: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1)организация и осуществление контроля за законностью и эффективностью использования средств бюджета муниципального образования город Заринск Алтайского края (далее – городской бюджет), а также иных сре</w:t>
      </w: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дств в сл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lastRenderedPageBreak/>
        <w:t>2)экспертиза проектов городского бюджета, проверка и анализ обоснованности его показателей;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3)внешняя проверка годового отчета об исполнении городского бюджета;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4)проведение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5)оценка эффективности формирования муниципальной собственности, управления   и   распоряжения   такой   собственностью и </w:t>
      </w: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6)оценка эффективности предоставления налоговых и иных льгот и преимуществ, бюджетных кредитов за счет средств городского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муниципальной собственности;</w:t>
      </w:r>
      <w:proofErr w:type="gramEnd"/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7)экспертиза проектов муниципальных правовых актов в части, касающейся расходных обязательств муниципального образования город Заринск, экспертиза проектов муниципальных правовых актов, приводящих к изменению доходов городского бюджета, а также муниципальных программ (проектов муниципальных программ);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8)анализ и мониторинг бюджетного процесса в муниципальном образовании город Заринск,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9)проведение оперативного анализа   исполнения   и   </w:t>
      </w: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контроля   за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исполнения городского бюджета в текущем финансовом году, ежеквартальное представление информации о ходе исполнения городского бюджета, о результатах проведенных контрольных и экспертно-аналитических мероприятий в городское Собрание депутатов и главе города;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10)осуществление </w:t>
      </w: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11)оценка реализуемости, рисков и результатов достижения целей социально-экономического развития муниципального образования город Заринск, предусмотренных документами стратегического планирования муниципального образования, в пределах компетенции Контрольно-счетной палаты;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12)участие в пределах полномочий в мероприятиях, направленных на противодействие коррупции;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13)иные полномочия в сфере внешнего муниципального финансового контроля, установленные федеральными законами, законами Алтайского края, Уставом муниципального образования город Заринск Алтайского края и нормативными правовыми актами городского Собрания депутатов.</w:t>
      </w:r>
      <w:proofErr w:type="gramEnd"/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2.Внешний муниципальный финансовый контроль осуществляется Контрольно-счетной палатой: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1)в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 город Заринск;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2)в отношении иных лиц в случаях, предусмотренных Бюджетным кодексом Российской Федерации и другими федеральными законами.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Статья 9.Формы осуществления Контрольно-счетной палатой внешнего муниципального финансового контроля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1.Внешний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3.При проведении экспертно-аналитического мероприятия Контрольно-счетной палатой составляются отчет или заключение.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10.Стандарты внешнего муниципального финансового контроля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1.Контрольно-счетная палата при осуществлении внешнего муниципального финансового контроля руководствуется </w:t>
      </w:r>
      <w:hyperlink r:id="rId13" w:history="1">
        <w:r w:rsidRPr="001F7F3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1F7F30">
        <w:rPr>
          <w:rFonts w:ascii="Times New Roman" w:eastAsia="Times New Roman" w:hAnsi="Times New Roman" w:cs="Times New Roman"/>
          <w:sz w:val="24"/>
          <w:szCs w:val="24"/>
        </w:rPr>
        <w:t> Российской Федерации, законодательством Российской Федерации, законодательством Алтайского края, правовыми актами муниципального образования город Заринск, а также стандартами внешнего муниципального финансового контроля.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3.При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4.Стандарты внешнего муниципального финансового контроля, утверждаемые Контрольно-счетной палатой, не могут противоречить законодательству Российской Федерации и законодательству Алтайского края.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11.Планирование деятельности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1.Контрольно-счетная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городского Собрания депутатов, предложений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предложений главы города.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План работы Контрольно-счетной палаты на предстоящий год утверждается председателем Контрольно-счетной палаты в срок до 30 декабря года, </w:t>
      </w:r>
      <w:r w:rsidRPr="001F7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предшествующего </w:t>
      </w:r>
      <w:proofErr w:type="gramStart"/>
      <w:r w:rsidRPr="001F7F30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планируемому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3.Поручения городского Собрания депутатов, предложения главы города, направленные в Контрольно-счетную палату до 15 декабря года, предшествующего планируемому, подлежат обязательному включению в план работы Контрольно-счетной палаты на предстоящий год.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4.Поручения городского Собрания депутатов, предложения главы города по внесению изменений в план работы Контрольно-счетной палаты, поступившие для включения в план работы Контрольно-счетной палаты в течение года, рассматриваются Контрольно-счетной палатой в течение 10 рабочих дней со дня поступления.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Статья 12.Регламент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1.Регламент Контрольно-счетной палаты определяет:</w:t>
      </w:r>
    </w:p>
    <w:p w:rsidR="00F00038" w:rsidRPr="001F7F30" w:rsidRDefault="00F00038" w:rsidP="00F0003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-содержание направлений деятельности Контрольно-счетной палаты;</w:t>
      </w:r>
    </w:p>
    <w:p w:rsidR="00F00038" w:rsidRPr="001F7F30" w:rsidRDefault="00F00038" w:rsidP="00F0003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-вопросы подготовки и проведения контрольных и экспертно-аналитических мероприятий;</w:t>
      </w:r>
    </w:p>
    <w:p w:rsidR="00F00038" w:rsidRPr="001F7F30" w:rsidRDefault="00F00038" w:rsidP="00F0003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-порядок ведения делопроизводства;</w:t>
      </w:r>
    </w:p>
    <w:p w:rsidR="00F00038" w:rsidRPr="001F7F30" w:rsidRDefault="00F00038" w:rsidP="00F0003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-порядок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-процедуру опубликования в средствах массовой информации или размещения в сети Интернет информации о деятельности Контрольно-счетной палате;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-иные вопросы внутренней деятельности Контрольно-счетной палаты.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2.Регламент Контрольно-счетной палаты утверждается председателем Контрольно-счетной палаты.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13.Обязательность исполнения требований должностных лиц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1.Требования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Алтайского края, нормативными правовыми актами муниципального образования город Заринск,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законодательством Алтайского края.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14.Полномочия председателя по организации деятельности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1.Председатель Контрольно-счетной палаты: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1)осуществляет общее руководство деятельностью Контрольно-счетной палаты;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2)утверждает Регламент Контрольно-счетной палаты;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3)утверждает планы работы Контрольно-счетной палаты и изменения к ним;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4)утверждает годовой отчет о деятельности Контрольно-счетной палаты;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5)утверждает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6)представляет городскому Собранию депутатов и главе города ежегодный отчет о деятельности Контрольно-счетной палаты, информацию о результатах проведенных контрольных и экспертно-аналитических мероприятий;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7)представляет Контрольно-счетную палату в государственных органах  Российской Федерации, государственных  органах    Алтайского края   и   органах   местного   самоуправления;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8)утверждает   штатное расписание Контрольно-счетной палаты, должностные инструкции работников аппарата Контрольно-счетной палаты;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9)осуществляет полномочия нанимателя работников аппарата Контрольно-счетной палаты;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lastRenderedPageBreak/>
        <w:t>10)утверждает правовые акты о реализации гарантий, установленных для должностных лиц Контрольно-счетной палаты;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11)издает правовые акты (приказы, распоряжения) по вопросам организации деятельности Контрольно-счетной палаты.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F30">
        <w:rPr>
          <w:rFonts w:ascii="Times New Roman" w:hAnsi="Times New Roman" w:cs="Times New Roman"/>
          <w:sz w:val="24"/>
          <w:szCs w:val="24"/>
        </w:rPr>
        <w:t xml:space="preserve">В случае отсутствия председателя Контрольно-счетной палаты или невозможности исполнения им должностных обязанностей, полномочия председателя Контрольно-счетной палаты временно осуществляет инспектор Контрольно-счетной палаты, в должностные обязанности которого входит осуществление </w:t>
      </w:r>
      <w:proofErr w:type="gramStart"/>
      <w:r w:rsidRPr="001F7F3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F7F30">
        <w:rPr>
          <w:rFonts w:ascii="Times New Roman" w:hAnsi="Times New Roman" w:cs="Times New Roman"/>
          <w:sz w:val="24"/>
          <w:szCs w:val="24"/>
        </w:rPr>
        <w:t xml:space="preserve"> исполнением бюджета муниципального образования город Заринск, в соответствии с должностной инструкцией.</w:t>
      </w:r>
    </w:p>
    <w:p w:rsidR="00F00038" w:rsidRPr="001F7F30" w:rsidRDefault="00F00038" w:rsidP="00F00038">
      <w:pPr>
        <w:pStyle w:val="a4"/>
        <w:spacing w:before="0" w:beforeAutospacing="0" w:after="0" w:afterAutospacing="0"/>
        <w:ind w:firstLine="709"/>
        <w:jc w:val="both"/>
      </w:pPr>
      <w:r w:rsidRPr="001F7F30">
        <w:t xml:space="preserve">Временно </w:t>
      </w:r>
      <w:proofErr w:type="gramStart"/>
      <w:r w:rsidRPr="001F7F30">
        <w:t>исполняющий</w:t>
      </w:r>
      <w:proofErr w:type="gramEnd"/>
      <w:r w:rsidRPr="001F7F30">
        <w:t xml:space="preserve"> полномочия председателя Контрольно-счетной палаты:</w:t>
      </w:r>
    </w:p>
    <w:p w:rsidR="00F00038" w:rsidRPr="001F7F30" w:rsidRDefault="00F00038" w:rsidP="00F00038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 w:rsidRPr="001F7F30">
        <w:t>-осуществляет общее руководство деятельностью Контрольно-счетной палаты;</w:t>
      </w:r>
    </w:p>
    <w:p w:rsidR="00F00038" w:rsidRPr="001F7F30" w:rsidRDefault="00F00038" w:rsidP="00F00038">
      <w:pPr>
        <w:pStyle w:val="a4"/>
        <w:spacing w:before="0" w:beforeAutospacing="0" w:after="0" w:afterAutospacing="0"/>
        <w:ind w:firstLine="709"/>
        <w:jc w:val="both"/>
      </w:pPr>
      <w:r w:rsidRPr="001F7F30">
        <w:t>-является руководителем контрольных и экспертно-аналитических мероприятий, подписывает отчеты и заключения по итогам контрольных и экспертно-аналитических мероприятий, а также представлений и предписаний Контрольно-счетной палаты;</w:t>
      </w:r>
    </w:p>
    <w:p w:rsidR="00F00038" w:rsidRPr="001F7F30" w:rsidRDefault="00F00038" w:rsidP="00F00038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</w:pPr>
      <w:r w:rsidRPr="001F7F30">
        <w:t>-представляет Контрольно-счетную палату в отношениях с государственными органами Российской Федерации и Алтайского края, органами местного самоуправления;</w:t>
      </w:r>
    </w:p>
    <w:p w:rsidR="00F00038" w:rsidRPr="001F7F30" w:rsidRDefault="00F00038" w:rsidP="00F00038">
      <w:pPr>
        <w:pStyle w:val="a4"/>
        <w:spacing w:before="0" w:beforeAutospacing="0" w:after="0" w:afterAutospacing="0"/>
        <w:ind w:firstLine="709"/>
        <w:jc w:val="both"/>
      </w:pPr>
      <w:r w:rsidRPr="001F7F30">
        <w:t>-издает правовые акты (приказы, распоряжения) по вопросам организации деятельности Контрольно-счетной палаты.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15.Права, обязанности и ответственность должностных лиц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1.Должностные лица Контрольно-счетной палаты при осуществлении возложенных на них должностных полномочий имеют право: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1)беспрепятственно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2)в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3)в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Алтайского края, органов местного самоуправления и муниципальных органов, организаций;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4)в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5)составлять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6)в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</w:t>
      </w:r>
      <w:r w:rsidRPr="001F7F30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содержащими государственную, служебную, коммерческую и иную охраняемую законом тайну;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7)знакомиться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8)знакомиться с технической документацией к электронным базам данных;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9)составлять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 </w:t>
      </w:r>
      <w:hyperlink r:id="rId14" w:anchor="P282" w:history="1">
        <w:r w:rsidRPr="001F7F3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пунктом 2 части 1</w:t>
        </w:r>
      </w:hyperlink>
      <w:r w:rsidRPr="001F7F30">
        <w:rPr>
          <w:rFonts w:ascii="Times New Roman" w:eastAsia="Times New Roman" w:hAnsi="Times New Roman" w:cs="Times New Roman"/>
          <w:sz w:val="24"/>
          <w:szCs w:val="24"/>
        </w:rPr>
        <w:t> настоящей статьи, должны незамедлительно (в течение 24 часов) уведомить об этом председателя Контрольно-счетной палаты в порядке, установленном законом Алтайского края.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3.Должностные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4.Должностные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  <w:proofErr w:type="gramEnd"/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5.Должностные лица Контрольно-счетной палаты  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6.Должностные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7.Председатель Контрольно-счетной палаты вправе участвовать в заседаниях городского Собрания депутатов, его комитетов, комиссий и рабочих групп, заседаниях администрации города Заринска, координационных и совещательных органов при главе города.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16.Представление информации Контрольно-счетной палате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1.Органы, организации и их должностные лица, указанные в части 1 статьи 15 Федерального закона № 6-ФЗ,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 палаты информацию, </w:t>
      </w:r>
      <w:r w:rsidRPr="001F7F30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 и материалы, необходимые для проведения контрольных и экспертно-аналитических мероприятий, в сроки, установленные законами Алтайского края.</w:t>
      </w:r>
      <w:proofErr w:type="gramEnd"/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2.Порядок направления Контрольно-счетной палатой запросов, указанных в части 1 настоящей статьи, определяется муниципальными правовыми актами и Регламентом Контрольно-счетной палаты.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3.При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городского бюджета,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палатой ее полномочий.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4.Администрация города Заринска направляет в Контрольно-счетную палату бюджетную отчетность, финансовую отчетность, утвержденную сводную бюджетную роспись городского бюджета в порядке и сроки, установленные муниципальными правовыми актами.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5.Непредставление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Алтайского края.</w:t>
      </w:r>
      <w:proofErr w:type="gramEnd"/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6.При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17.Представления и предписания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1.Контрольно-счетная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 мер по пресечению, устранению и предупреждению нарушений.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2.Представление Контрольно-счетной палаты подписывается председателем Контрольно-счетной палаты.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3.Органы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</w:t>
      </w:r>
      <w:r w:rsidRPr="001F7F30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4.Срок выполнения представления может быть продлен по решению Контрольно-счетной палаты, но не более одного раза.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5.В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6.Предписание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7.Предписание Контрольно-счетной палаты подписывается председателем Контрольно-счетной палаты.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8.Предписание Контрольно-счетной палаты должно быть исполнено в установленные в нем сроки.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9.Срок выполнения предписания может быть продлен по решению Контрольно-счетной </w:t>
      </w: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палаты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 но не более одного раза.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10.Невыполнение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11.В случае если при проведении контрольных мероприятий выявлены факты незаконного использования средств городского бюджета,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18.Гарантии прав проверяемых органов и организаций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1.Акты,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Алтайского края, прилагаются к актам и в дальнейшем являются их неотъемлемой частью.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2.Проверяемые органы и организации и их должностные лица вправе обратиться с жалобой на действия (бездействие) Контрольно-счетной палаты в городское Собрание депутатов.</w:t>
      </w:r>
    </w:p>
    <w:p w:rsidR="00F00038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19.Взаимодействие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1.Контрольно-счетная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Контрольно-счетная палата вправе заключать с ними соглашения о сотрудничестве и взаимодействии.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Алтайского края.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lastRenderedPageBreak/>
        <w:t>3.Контрольно-счетная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4.В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5.Контрольно-счетная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6.Контрольно-счетная палата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20.Обеспечение доступа к информации о деятельности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1.Контрольно-счетная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2.Контрольно-счетная палата ежегодно представляет отчет о своей деятельности городскому Собранию депутатов. Указанный отчет размещается в сети Интернет только после его рассмотрения городским Собранием депутатов.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3.Порядок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21.Финансовое обеспечение деятельности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1.Финансовое обеспечение деятельности Контрольно-счетной палаты осуществляется за счет средств городского бюджета. Финансовое обеспечение деятельности Контрольно-счетной палаты предусматривается в объеме, позволяющем обеспечить осуществление возложенных на неё полномочий.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2.Средства на содержание Контрольно-счетной палаты предусматриваются в городском бюджете отдельной строкой в соответствии с классификацией расходов бюджета Российской Федерации.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F7F3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Контрольно-счетной палатой бюджетных средств и муниципального имущества осуществляется на основании правовых актов городского Собрания депутатов.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22.Материальное, социальное обеспечение и гарантии работников Контрольно-счетной палаты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F30">
        <w:rPr>
          <w:rFonts w:ascii="Times New Roman" w:eastAsia="Times New Roman" w:hAnsi="Times New Roman" w:cs="Times New Roman"/>
          <w:sz w:val="24"/>
          <w:szCs w:val="24"/>
        </w:rPr>
        <w:lastRenderedPageBreak/>
        <w:t>1.Должностным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город Заринск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Ежегодный основной оплачиваемый отпуск должностным лицам Контрольно-счетной палаты устанавливается продолжительностью 30 календарных дней.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2.Председателю Контрольно-счетной палаты устанавливается денежное вознаграждение в размере 55 % денежного вознаграждения главы города.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3.Председателю и инспекторам Контрольно-счетной палаты, гарантируется государственная защита, включая обязательное государственное страхование жизни и здоровья за счет городского бюджета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F30">
        <w:rPr>
          <w:rFonts w:ascii="Times New Roman" w:eastAsia="Times New Roman" w:hAnsi="Times New Roman" w:cs="Times New Roman"/>
          <w:sz w:val="24"/>
          <w:szCs w:val="24"/>
        </w:rPr>
        <w:t>.Меры по материальному и социальному обеспечению председателя, инспекторов и иных работников аппарата Контрольно-счетной палаты города Заринска устанавливаются муниципальными правовыми актами в соответствии с федеральными законами и законами Алтайского края.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7F30">
        <w:rPr>
          <w:rFonts w:ascii="Times New Roman" w:eastAsia="Times New Roman" w:hAnsi="Times New Roman" w:cs="Times New Roman"/>
          <w:sz w:val="24"/>
          <w:szCs w:val="24"/>
        </w:rPr>
        <w:t>.Председатель Контрольно-счетной палаты утверждает соответствующие положения о реализации установленных гарантий в Контрольно-счетной палате.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b/>
          <w:sz w:val="24"/>
          <w:szCs w:val="24"/>
        </w:rPr>
        <w:t>Статья 23.Заключительное положение</w:t>
      </w: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0038" w:rsidRPr="001F7F30" w:rsidRDefault="00F00038" w:rsidP="00F00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t>Изменения в настоящее Положение вносятся правовым актом городского Собрания депутатов  и вступают в силу в установленном порядке.</w:t>
      </w:r>
    </w:p>
    <w:p w:rsidR="00F00038" w:rsidRPr="001F7F30" w:rsidRDefault="00F00038" w:rsidP="00F00038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F30">
        <w:rPr>
          <w:rFonts w:ascii="Times New Roman" w:eastAsia="Times New Roman" w:hAnsi="Times New Roman" w:cs="Times New Roman"/>
          <w:sz w:val="24"/>
          <w:szCs w:val="24"/>
        </w:rPr>
        <w:br/>
      </w:r>
      <w:r w:rsidRPr="001F7F30">
        <w:rPr>
          <w:rFonts w:ascii="Times New Roman" w:hAnsi="Times New Roman" w:cs="Times New Roman"/>
        </w:rPr>
        <w:t xml:space="preserve">            </w:t>
      </w:r>
      <w:r w:rsidRPr="001F7F30">
        <w:rPr>
          <w:rFonts w:ascii="Times New Roman" w:hAnsi="Times New Roman" w:cs="Times New Roman"/>
          <w:sz w:val="24"/>
          <w:szCs w:val="24"/>
        </w:rPr>
        <w:t xml:space="preserve">Настоящее Положение подлежит опубликованию в </w:t>
      </w:r>
      <w:r w:rsidRPr="001F7F30">
        <w:rPr>
          <w:rFonts w:ascii="Times New Roman" w:hAnsi="Times New Roman" w:cs="Times New Roman"/>
          <w:bCs/>
          <w:sz w:val="24"/>
          <w:szCs w:val="24"/>
        </w:rPr>
        <w:t>«Сборнике муниципальных правовых актов города Заринска»</w:t>
      </w:r>
      <w:r w:rsidRPr="001F7F30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муниципального образования город Заринск Алтайского края.</w:t>
      </w:r>
    </w:p>
    <w:p w:rsidR="00F00038" w:rsidRDefault="00F00038" w:rsidP="00F00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F30">
        <w:rPr>
          <w:rFonts w:ascii="Times New Roman" w:hAnsi="Times New Roman" w:cs="Times New Roman"/>
          <w:sz w:val="24"/>
          <w:szCs w:val="24"/>
        </w:rPr>
        <w:t>Глава го</w:t>
      </w:r>
      <w:r w:rsidR="00CD6CD9">
        <w:rPr>
          <w:rFonts w:ascii="Times New Roman" w:hAnsi="Times New Roman" w:cs="Times New Roman"/>
          <w:sz w:val="24"/>
          <w:szCs w:val="24"/>
        </w:rPr>
        <w:t>рода</w:t>
      </w:r>
      <w:r w:rsidR="00CD6CD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D6CD9">
        <w:rPr>
          <w:rFonts w:ascii="Times New Roman" w:hAnsi="Times New Roman" w:cs="Times New Roman"/>
          <w:sz w:val="24"/>
          <w:szCs w:val="24"/>
        </w:rPr>
        <w:tab/>
      </w:r>
      <w:r w:rsidR="00CD6CD9">
        <w:rPr>
          <w:rFonts w:ascii="Times New Roman" w:hAnsi="Times New Roman" w:cs="Times New Roman"/>
          <w:sz w:val="24"/>
          <w:szCs w:val="24"/>
        </w:rPr>
        <w:tab/>
      </w:r>
      <w:r w:rsidR="00CD6CD9">
        <w:rPr>
          <w:rFonts w:ascii="Times New Roman" w:hAnsi="Times New Roman" w:cs="Times New Roman"/>
          <w:sz w:val="24"/>
          <w:szCs w:val="24"/>
        </w:rPr>
        <w:tab/>
      </w:r>
      <w:r w:rsidR="00CD6CD9">
        <w:rPr>
          <w:rFonts w:ascii="Times New Roman" w:hAnsi="Times New Roman" w:cs="Times New Roman"/>
          <w:sz w:val="24"/>
          <w:szCs w:val="24"/>
        </w:rPr>
        <w:tab/>
      </w:r>
      <w:r w:rsidR="00CD6CD9">
        <w:rPr>
          <w:rFonts w:ascii="Times New Roman" w:hAnsi="Times New Roman" w:cs="Times New Roman"/>
          <w:sz w:val="24"/>
          <w:szCs w:val="24"/>
        </w:rPr>
        <w:tab/>
      </w:r>
      <w:r w:rsidR="00CD6CD9">
        <w:rPr>
          <w:rFonts w:ascii="Times New Roman" w:hAnsi="Times New Roman" w:cs="Times New Roman"/>
          <w:sz w:val="24"/>
          <w:szCs w:val="24"/>
        </w:rPr>
        <w:tab/>
      </w:r>
      <w:r w:rsidR="00CD6CD9">
        <w:rPr>
          <w:rFonts w:ascii="Times New Roman" w:hAnsi="Times New Roman" w:cs="Times New Roman"/>
          <w:sz w:val="24"/>
          <w:szCs w:val="24"/>
        </w:rPr>
        <w:tab/>
      </w:r>
      <w:r w:rsidR="00CD6CD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F7F30">
        <w:rPr>
          <w:rFonts w:ascii="Times New Roman" w:hAnsi="Times New Roman" w:cs="Times New Roman"/>
          <w:sz w:val="24"/>
          <w:szCs w:val="24"/>
        </w:rPr>
        <w:t xml:space="preserve">В.Ш. </w:t>
      </w:r>
      <w:proofErr w:type="spellStart"/>
      <w:r w:rsidRPr="001F7F30"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</w:p>
    <w:p w:rsidR="00F00038" w:rsidRPr="001F7F30" w:rsidRDefault="00F00038" w:rsidP="00F00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38" w:rsidRPr="001F7F30" w:rsidRDefault="00F00038" w:rsidP="00F00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38" w:rsidRPr="008A26FA" w:rsidRDefault="00F00038" w:rsidP="00F000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6FA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6FA">
        <w:rPr>
          <w:rFonts w:ascii="Times New Roman" w:eastAsia="Times New Roman" w:hAnsi="Times New Roman" w:cs="Times New Roman"/>
          <w:sz w:val="24"/>
          <w:szCs w:val="24"/>
        </w:rPr>
        <w:t>Заринск</w:t>
      </w:r>
    </w:p>
    <w:p w:rsidR="00F00038" w:rsidRDefault="00F00038" w:rsidP="00F00038">
      <w:pPr>
        <w:rPr>
          <w:rFonts w:ascii="Times New Roman" w:hAnsi="Times New Roman" w:cs="Times New Roman"/>
        </w:rPr>
      </w:pPr>
    </w:p>
    <w:p w:rsidR="00F00038" w:rsidRPr="00CD6CD9" w:rsidRDefault="00CD6CD9" w:rsidP="00F0003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31.10.2023</w:t>
      </w:r>
    </w:p>
    <w:p w:rsidR="00F00038" w:rsidRPr="00CD6CD9" w:rsidRDefault="00CD6CD9" w:rsidP="00F0003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22-ГС</w:t>
      </w:r>
    </w:p>
    <w:p w:rsidR="00DA6835" w:rsidRDefault="00DA6835"/>
    <w:sectPr w:rsidR="00DA6835" w:rsidSect="0043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038"/>
    <w:rsid w:val="00430D13"/>
    <w:rsid w:val="00CD6CD9"/>
    <w:rsid w:val="00DA6835"/>
    <w:rsid w:val="00F0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038"/>
    <w:rPr>
      <w:color w:val="0000FF"/>
      <w:u w:val="single"/>
    </w:rPr>
  </w:style>
  <w:style w:type="paragraph" w:customStyle="1" w:styleId="ConsPlusNormal">
    <w:name w:val="ConsPlusNormal"/>
    <w:rsid w:val="00F00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F00038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ableContents">
    <w:name w:val="Table Contents"/>
    <w:basedOn w:val="Standard"/>
    <w:rsid w:val="00F00038"/>
    <w:pPr>
      <w:suppressLineNumbers/>
    </w:pPr>
  </w:style>
  <w:style w:type="character" w:customStyle="1" w:styleId="2">
    <w:name w:val="Основной текст (2)_"/>
    <w:basedOn w:val="a0"/>
    <w:link w:val="20"/>
    <w:uiPriority w:val="99"/>
    <w:rsid w:val="00F0003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0038"/>
    <w:pPr>
      <w:widowControl w:val="0"/>
      <w:shd w:val="clear" w:color="auto" w:fill="FFFFFF"/>
      <w:spacing w:after="0" w:line="240" w:lineRule="exact"/>
    </w:pPr>
    <w:rPr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0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6497B1C2B83DCBDC20AE9DA19801641A1FA368FF0D4B27159A942F1FEBFFDEBBB6C671A689EA0BAFB2FBDEF54CEE3133IA73I" TargetMode="External"/><Relationship Id="rId12" Type="http://schemas.openxmlformats.org/officeDocument/2006/relationships/hyperlink" Target="consultantplus://offline/ref=1AE42FAB9ADED4768A7113B51AAC90F1F3ABC7DCF30FBCE05F9E76E1FF61ED13DC0D0763BDA9E7FB4CDB507BDBFF3CC2AD64C0F435e7S4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6497B1C2B83DCBDC20B090B7F45E61181CFA60F65912721A989C7D48EBA39BEDBFCF24E9CDB918AFB3E7ID7FI" TargetMode="External"/><Relationship Id="rId11" Type="http://schemas.openxmlformats.org/officeDocument/2006/relationships/hyperlink" Target="consultantplus://offline/ref=1AE42FAB9ADED4768A7113B51AAC90F1F3ABC7DCF30FBCE05F9E76E1FF61ED13DC0D0763BDA6E7FB4CDB507BDBFF3CC2AD64C0F435e7S4E" TargetMode="External"/><Relationship Id="rId5" Type="http://schemas.openxmlformats.org/officeDocument/2006/relationships/hyperlink" Target="consultantplus://offline/ref=5B9481C9A82177F050B8315928456B83CF7649909E59CB391E744FD6CAD2461B945D678D1C661FC1B0241660E419176364A61BB63C9CDEQ40AB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4" Type="http://schemas.openxmlformats.org/officeDocument/2006/relationships/hyperlink" Target="consultantplus://offline/ref=7DB8D48EF8C93E62445E865A3511CCBF4BB06637010CD7BAE9D580E6585E19E901125124BCF1D85B653CEA705A59BDDFC89D0B545FE13DD8TF57D" TargetMode="External"/><Relationship Id="rId9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4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6583</Words>
  <Characters>37526</Characters>
  <Application>Microsoft Office Word</Application>
  <DocSecurity>0</DocSecurity>
  <Lines>312</Lines>
  <Paragraphs>88</Paragraphs>
  <ScaleCrop>false</ScaleCrop>
  <Company/>
  <LinksUpToDate>false</LinksUpToDate>
  <CharactersWithSpaces>44021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bnn</dc:creator>
  <cp:keywords/>
  <dc:description/>
  <cp:lastModifiedBy>bnn</cp:lastModifiedBy>
  <cp:revision>4</cp:revision>
  <dcterms:created xsi:type="dcterms:W3CDTF">2023-10-17T08:23:00Z</dcterms:created>
  <dcterms:modified xsi:type="dcterms:W3CDTF">2023-11-02T07:18:00Z</dcterms:modified>
</cp:coreProperties>
</file>