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B9" w:rsidRPr="002B53C7" w:rsidRDefault="006A03C5" w:rsidP="00882BB9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  <w:r w:rsidR="00882BB9" w:rsidRPr="002B53C7">
        <w:rPr>
          <w:sz w:val="24"/>
          <w:szCs w:val="24"/>
        </w:rPr>
        <w:t xml:space="preserve">         </w:t>
      </w:r>
    </w:p>
    <w:p w:rsidR="00882BB9" w:rsidRPr="002B53C7" w:rsidRDefault="00882BB9" w:rsidP="006A03C5">
      <w:pPr>
        <w:ind w:left="6096"/>
        <w:contextualSpacing/>
        <w:rPr>
          <w:sz w:val="24"/>
          <w:szCs w:val="24"/>
        </w:rPr>
      </w:pPr>
      <w:r w:rsidRPr="002B53C7">
        <w:rPr>
          <w:sz w:val="24"/>
          <w:szCs w:val="24"/>
        </w:rPr>
        <w:t xml:space="preserve">        УТВЕРЖДЕН</w:t>
      </w:r>
    </w:p>
    <w:p w:rsidR="00882BB9" w:rsidRPr="006A03C5" w:rsidRDefault="00882BB9" w:rsidP="006A03C5">
      <w:pPr>
        <w:ind w:left="6096"/>
        <w:contextualSpacing/>
        <w:rPr>
          <w:sz w:val="24"/>
          <w:szCs w:val="24"/>
        </w:rPr>
      </w:pPr>
      <w:r w:rsidRPr="002B53C7">
        <w:rPr>
          <w:sz w:val="24"/>
          <w:szCs w:val="24"/>
        </w:rPr>
        <w:t xml:space="preserve">распоряжением председателя </w:t>
      </w:r>
      <w:r w:rsidRPr="006A03C5">
        <w:rPr>
          <w:sz w:val="24"/>
          <w:szCs w:val="24"/>
        </w:rPr>
        <w:t xml:space="preserve">Контрольно-счетной палаты города Заринска Алтайского края от </w:t>
      </w:r>
      <w:r w:rsidR="006A03C5" w:rsidRPr="006A03C5">
        <w:rPr>
          <w:sz w:val="24"/>
          <w:szCs w:val="24"/>
        </w:rPr>
        <w:t>09.11.2023 № 25</w:t>
      </w:r>
    </w:p>
    <w:p w:rsidR="00882BB9" w:rsidRPr="007D1A86" w:rsidRDefault="00882BB9" w:rsidP="00882BB9">
      <w:pPr>
        <w:ind w:firstLine="709"/>
        <w:jc w:val="center"/>
        <w:rPr>
          <w:b/>
          <w:sz w:val="24"/>
          <w:szCs w:val="24"/>
        </w:rPr>
      </w:pPr>
    </w:p>
    <w:p w:rsidR="00882BB9" w:rsidRPr="006A03C5" w:rsidRDefault="00882BB9" w:rsidP="00882BB9">
      <w:pPr>
        <w:ind w:firstLine="709"/>
        <w:jc w:val="center"/>
        <w:rPr>
          <w:b/>
          <w:sz w:val="28"/>
          <w:szCs w:val="28"/>
        </w:rPr>
      </w:pPr>
    </w:p>
    <w:p w:rsidR="00882BB9" w:rsidRPr="006A03C5" w:rsidRDefault="00882BB9" w:rsidP="00882BB9">
      <w:pPr>
        <w:jc w:val="center"/>
        <w:rPr>
          <w:b/>
          <w:sz w:val="28"/>
          <w:szCs w:val="28"/>
        </w:rPr>
      </w:pPr>
      <w:r w:rsidRPr="006A03C5">
        <w:rPr>
          <w:b/>
          <w:sz w:val="28"/>
          <w:szCs w:val="28"/>
        </w:rPr>
        <w:t>КОНТРОЛЬНО-СЧЕТНАЯ ПАЛАТА ГОРОДА ЗАРИНСКА</w:t>
      </w:r>
    </w:p>
    <w:p w:rsidR="00882BB9" w:rsidRPr="006A03C5" w:rsidRDefault="00882BB9" w:rsidP="00882BB9">
      <w:pPr>
        <w:ind w:firstLine="709"/>
        <w:jc w:val="center"/>
        <w:rPr>
          <w:b/>
          <w:sz w:val="28"/>
          <w:szCs w:val="28"/>
        </w:rPr>
      </w:pPr>
    </w:p>
    <w:p w:rsidR="00882BB9" w:rsidRDefault="00882BB9" w:rsidP="00882BB9">
      <w:pPr>
        <w:jc w:val="center"/>
        <w:rPr>
          <w:b/>
          <w:sz w:val="28"/>
          <w:szCs w:val="28"/>
        </w:rPr>
      </w:pPr>
    </w:p>
    <w:p w:rsidR="006A03C5" w:rsidRDefault="006A03C5" w:rsidP="00882BB9">
      <w:pPr>
        <w:jc w:val="center"/>
        <w:rPr>
          <w:b/>
          <w:sz w:val="28"/>
          <w:szCs w:val="28"/>
        </w:rPr>
      </w:pPr>
    </w:p>
    <w:p w:rsidR="006A03C5" w:rsidRPr="007D1A86" w:rsidRDefault="006A03C5" w:rsidP="00882BB9">
      <w:pPr>
        <w:jc w:val="center"/>
        <w:rPr>
          <w:b/>
          <w:sz w:val="28"/>
          <w:szCs w:val="28"/>
        </w:rPr>
      </w:pPr>
    </w:p>
    <w:p w:rsidR="00882BB9" w:rsidRDefault="00882BB9" w:rsidP="00882BB9">
      <w:pPr>
        <w:jc w:val="center"/>
        <w:rPr>
          <w:b/>
          <w:sz w:val="32"/>
          <w:szCs w:val="32"/>
        </w:rPr>
      </w:pPr>
      <w:r w:rsidRPr="006A03C5">
        <w:rPr>
          <w:b/>
          <w:sz w:val="32"/>
          <w:szCs w:val="32"/>
        </w:rPr>
        <w:t>СТАНДАРТ ВНЕШНЕГО МУНИЦИПАЛЬНОГО</w:t>
      </w:r>
      <w:r w:rsidRPr="006A03C5">
        <w:rPr>
          <w:b/>
          <w:sz w:val="32"/>
          <w:szCs w:val="32"/>
        </w:rPr>
        <w:br/>
        <w:t>ФИНАНСОВОГО КОНТРОЛЯ</w:t>
      </w:r>
      <w:r w:rsidRPr="006A03C5">
        <w:rPr>
          <w:b/>
          <w:sz w:val="32"/>
          <w:szCs w:val="32"/>
        </w:rPr>
        <w:br/>
      </w:r>
    </w:p>
    <w:p w:rsidR="006A03C5" w:rsidRDefault="006A03C5" w:rsidP="00882BB9">
      <w:pPr>
        <w:jc w:val="center"/>
        <w:rPr>
          <w:b/>
          <w:sz w:val="32"/>
          <w:szCs w:val="32"/>
        </w:rPr>
      </w:pPr>
    </w:p>
    <w:p w:rsidR="006A03C5" w:rsidRPr="006A03C5" w:rsidRDefault="006A03C5" w:rsidP="00882BB9">
      <w:pPr>
        <w:jc w:val="center"/>
        <w:rPr>
          <w:b/>
          <w:sz w:val="32"/>
          <w:szCs w:val="32"/>
        </w:rPr>
      </w:pPr>
    </w:p>
    <w:p w:rsidR="00882BB9" w:rsidRPr="006A03C5" w:rsidRDefault="00882BB9" w:rsidP="00882BB9">
      <w:pPr>
        <w:widowControl w:val="0"/>
        <w:jc w:val="center"/>
        <w:rPr>
          <w:sz w:val="32"/>
          <w:szCs w:val="32"/>
        </w:rPr>
      </w:pPr>
    </w:p>
    <w:p w:rsidR="00882BB9" w:rsidRPr="006A03C5" w:rsidRDefault="00882BB9" w:rsidP="00882BB9">
      <w:pPr>
        <w:pStyle w:val="9"/>
        <w:keepNext w:val="0"/>
        <w:widowControl w:val="0"/>
        <w:rPr>
          <w:sz w:val="32"/>
          <w:szCs w:val="32"/>
        </w:rPr>
      </w:pPr>
      <w:r w:rsidRPr="006A03C5">
        <w:rPr>
          <w:sz w:val="32"/>
          <w:szCs w:val="32"/>
        </w:rPr>
        <w:t>«ОСУЩЕСТВЛЕНИЕ АУДИТА В СФЕРЕ ЗАКУПОК ТОВАРОВ, РАБОТ, УСЛУГ»</w:t>
      </w:r>
    </w:p>
    <w:p w:rsidR="00882BB9" w:rsidRPr="006A03C5" w:rsidRDefault="00882BB9" w:rsidP="00882BB9">
      <w:pPr>
        <w:jc w:val="center"/>
        <w:rPr>
          <w:b/>
          <w:sz w:val="32"/>
          <w:szCs w:val="32"/>
        </w:rPr>
      </w:pPr>
    </w:p>
    <w:p w:rsidR="00882BB9" w:rsidRPr="006A03C5" w:rsidRDefault="00882BB9" w:rsidP="00882BB9">
      <w:pPr>
        <w:jc w:val="center"/>
        <w:rPr>
          <w:b/>
          <w:sz w:val="32"/>
          <w:szCs w:val="32"/>
        </w:rPr>
      </w:pPr>
      <w:r w:rsidRPr="006A03C5">
        <w:rPr>
          <w:b/>
          <w:sz w:val="32"/>
          <w:szCs w:val="32"/>
        </w:rPr>
        <w:t xml:space="preserve"> (СВМФК 10)</w:t>
      </w:r>
    </w:p>
    <w:p w:rsidR="00882BB9" w:rsidRPr="006A03C5" w:rsidRDefault="00882BB9" w:rsidP="00882BB9">
      <w:pPr>
        <w:ind w:firstLine="709"/>
        <w:rPr>
          <w:sz w:val="32"/>
          <w:szCs w:val="32"/>
        </w:rPr>
      </w:pPr>
    </w:p>
    <w:p w:rsidR="001E69FF" w:rsidRPr="006A03C5" w:rsidRDefault="001E69FF">
      <w:pPr>
        <w:rPr>
          <w:sz w:val="32"/>
          <w:szCs w:val="32"/>
        </w:rPr>
      </w:pPr>
    </w:p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746C0D" w:rsidRDefault="00746C0D"/>
    <w:p w:rsidR="00746C0D" w:rsidRDefault="00746C0D"/>
    <w:p w:rsidR="00746C0D" w:rsidRDefault="00746C0D"/>
    <w:p w:rsidR="00746C0D" w:rsidRDefault="00746C0D"/>
    <w:p w:rsidR="00746C0D" w:rsidRDefault="00746C0D"/>
    <w:p w:rsidR="00882BB9" w:rsidRDefault="00882BB9"/>
    <w:p w:rsidR="00882BB9" w:rsidRDefault="00882BB9"/>
    <w:p w:rsidR="00882BB9" w:rsidRPr="0095162B" w:rsidRDefault="00882BB9" w:rsidP="00882BB9">
      <w:pPr>
        <w:ind w:firstLine="709"/>
        <w:jc w:val="center"/>
        <w:rPr>
          <w:rStyle w:val="fontstyle21"/>
          <w:b/>
          <w:color w:val="FF0000"/>
        </w:rPr>
      </w:pPr>
    </w:p>
    <w:p w:rsidR="00882BB9" w:rsidRPr="006A03C5" w:rsidRDefault="00882BB9" w:rsidP="00882BB9">
      <w:pPr>
        <w:jc w:val="center"/>
        <w:rPr>
          <w:rStyle w:val="fontstyle21"/>
          <w:color w:val="auto"/>
        </w:rPr>
      </w:pPr>
      <w:r w:rsidRPr="006A03C5">
        <w:rPr>
          <w:rStyle w:val="fontstyle21"/>
          <w:color w:val="auto"/>
        </w:rPr>
        <w:t>202</w:t>
      </w:r>
      <w:r w:rsidR="00C54A39" w:rsidRPr="006A03C5">
        <w:rPr>
          <w:rStyle w:val="fontstyle21"/>
          <w:color w:val="auto"/>
        </w:rPr>
        <w:t>3</w:t>
      </w:r>
      <w:r w:rsidRPr="006A03C5">
        <w:rPr>
          <w:rStyle w:val="fontstyle21"/>
          <w:color w:val="auto"/>
        </w:rPr>
        <w:t xml:space="preserve"> год</w:t>
      </w:r>
    </w:p>
    <w:p w:rsidR="00882BB9" w:rsidRDefault="00882BB9"/>
    <w:p w:rsidR="00882BB9" w:rsidRDefault="00882BB9" w:rsidP="00882BB9">
      <w:pPr>
        <w:pStyle w:val="10"/>
        <w:keepNext/>
        <w:keepLines/>
        <w:spacing w:after="360" w:line="240" w:lineRule="auto"/>
      </w:pPr>
      <w:bookmarkStart w:id="0" w:name="bookmark0"/>
      <w:r>
        <w:rPr>
          <w:color w:val="000000"/>
          <w:lang w:eastAsia="ru-RU" w:bidi="ru-RU"/>
        </w:rPr>
        <w:t>Содержание</w:t>
      </w:r>
      <w:bookmarkEnd w:id="0"/>
    </w:p>
    <w:p w:rsidR="00882BB9" w:rsidRDefault="00882BB9" w:rsidP="00882BB9">
      <w:pPr>
        <w:pStyle w:val="a4"/>
        <w:tabs>
          <w:tab w:val="left" w:pos="0"/>
          <w:tab w:val="left" w:pos="9639"/>
        </w:tabs>
        <w:spacing w:after="0"/>
        <w:contextualSpacing/>
        <w:jc w:val="both"/>
      </w:pPr>
      <w:r>
        <w:t xml:space="preserve">1. Общие положения                                                                                             </w:t>
      </w:r>
      <w:r w:rsidR="00110C7C">
        <w:t xml:space="preserve"> </w:t>
      </w:r>
      <w:r w:rsidR="00FD422A">
        <w:t xml:space="preserve"> </w:t>
      </w:r>
      <w:r w:rsidR="00110C7C">
        <w:t xml:space="preserve"> </w:t>
      </w:r>
      <w:r>
        <w:t>3</w:t>
      </w:r>
    </w:p>
    <w:p w:rsidR="00882BB9" w:rsidRDefault="00882BB9" w:rsidP="00882BB9">
      <w:pPr>
        <w:pStyle w:val="a4"/>
        <w:tabs>
          <w:tab w:val="left" w:pos="0"/>
          <w:tab w:val="left" w:pos="9639"/>
        </w:tabs>
        <w:spacing w:after="0"/>
        <w:contextualSpacing/>
        <w:jc w:val="both"/>
      </w:pPr>
      <w:r>
        <w:t xml:space="preserve">2. Цель и задачи аудита в сфере закупок                                                             </w:t>
      </w:r>
      <w:r w:rsidR="00110C7C">
        <w:t xml:space="preserve"> </w:t>
      </w:r>
      <w:r w:rsidR="00FD422A">
        <w:t xml:space="preserve"> </w:t>
      </w:r>
      <w:r w:rsidR="00110C7C">
        <w:t xml:space="preserve"> 3</w:t>
      </w:r>
    </w:p>
    <w:p w:rsidR="00882BB9" w:rsidRDefault="00882BB9" w:rsidP="00882BB9">
      <w:pPr>
        <w:pStyle w:val="a4"/>
        <w:tabs>
          <w:tab w:val="left" w:pos="0"/>
          <w:tab w:val="left" w:pos="9639"/>
        </w:tabs>
        <w:spacing w:after="0"/>
        <w:contextualSpacing/>
        <w:jc w:val="both"/>
      </w:pPr>
      <w:r>
        <w:t xml:space="preserve">3. Предмет и объекты аудита в сфере закупок                                                    </w:t>
      </w:r>
      <w:r w:rsidR="00110C7C">
        <w:t xml:space="preserve">  4</w:t>
      </w:r>
    </w:p>
    <w:p w:rsidR="00882BB9" w:rsidRDefault="00882BB9" w:rsidP="00882BB9">
      <w:pPr>
        <w:pStyle w:val="a4"/>
        <w:tabs>
          <w:tab w:val="left" w:pos="0"/>
          <w:tab w:val="left" w:pos="9639"/>
        </w:tabs>
        <w:spacing w:after="0"/>
        <w:contextualSpacing/>
        <w:jc w:val="both"/>
      </w:pPr>
      <w:r>
        <w:t xml:space="preserve">4. Порядок проведения аудита в сфере закупок                                                  </w:t>
      </w:r>
      <w:r w:rsidR="00110C7C">
        <w:t xml:space="preserve">  5</w:t>
      </w:r>
    </w:p>
    <w:p w:rsidR="00882BB9" w:rsidRDefault="00882BB9" w:rsidP="00882BB9">
      <w:pPr>
        <w:pStyle w:val="a4"/>
        <w:tabs>
          <w:tab w:val="left" w:pos="0"/>
          <w:tab w:val="left" w:pos="9639"/>
        </w:tabs>
        <w:spacing w:after="0"/>
        <w:contextualSpacing/>
        <w:jc w:val="both"/>
      </w:pPr>
      <w:r>
        <w:t xml:space="preserve">5. Использование результатов аудита в сфере закупок         </w:t>
      </w:r>
      <w:r w:rsidR="007D1A86">
        <w:t xml:space="preserve">                               6</w:t>
      </w:r>
    </w:p>
    <w:p w:rsidR="00882BB9" w:rsidRDefault="00882BB9" w:rsidP="00110C7C">
      <w:pPr>
        <w:pStyle w:val="a4"/>
        <w:tabs>
          <w:tab w:val="left" w:pos="0"/>
          <w:tab w:val="left" w:pos="9639"/>
        </w:tabs>
        <w:spacing w:after="0"/>
        <w:contextualSpacing/>
        <w:jc w:val="both"/>
      </w:pPr>
      <w:r>
        <w:t xml:space="preserve"> </w:t>
      </w:r>
    </w:p>
    <w:p w:rsidR="00882BB9" w:rsidRDefault="00882BB9" w:rsidP="00882BB9">
      <w:pPr>
        <w:pStyle w:val="a4"/>
        <w:tabs>
          <w:tab w:val="left" w:pos="363"/>
          <w:tab w:val="left" w:leader="dot" w:pos="9103"/>
          <w:tab w:val="left" w:pos="9311"/>
        </w:tabs>
        <w:spacing w:after="0"/>
        <w:contextualSpacing/>
        <w:jc w:val="both"/>
      </w:pPr>
    </w:p>
    <w:p w:rsidR="00882BB9" w:rsidRDefault="00882BB9" w:rsidP="00882BB9">
      <w:pPr>
        <w:pStyle w:val="a4"/>
        <w:tabs>
          <w:tab w:val="left" w:pos="363"/>
          <w:tab w:val="left" w:leader="dot" w:pos="9103"/>
          <w:tab w:val="left" w:pos="9311"/>
        </w:tabs>
        <w:spacing w:after="0"/>
        <w:contextualSpacing/>
        <w:jc w:val="both"/>
      </w:pPr>
    </w:p>
    <w:p w:rsidR="00882BB9" w:rsidRDefault="00882BB9" w:rsidP="00882BB9">
      <w:pPr>
        <w:pStyle w:val="a4"/>
        <w:tabs>
          <w:tab w:val="left" w:pos="363"/>
          <w:tab w:val="left" w:leader="dot" w:pos="9103"/>
          <w:tab w:val="left" w:pos="9311"/>
        </w:tabs>
        <w:spacing w:after="0"/>
        <w:contextualSpacing/>
        <w:jc w:val="both"/>
      </w:pPr>
    </w:p>
    <w:p w:rsidR="00882BB9" w:rsidRDefault="00882BB9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882BB9">
      <w:pPr>
        <w:contextualSpacing/>
        <w:rPr>
          <w:sz w:val="28"/>
          <w:szCs w:val="28"/>
        </w:rPr>
      </w:pPr>
    </w:p>
    <w:p w:rsidR="00987B16" w:rsidRDefault="00987B16" w:rsidP="00987B16">
      <w:pPr>
        <w:pStyle w:val="10"/>
        <w:keepNext/>
        <w:keepLines/>
        <w:tabs>
          <w:tab w:val="left" w:pos="322"/>
        </w:tabs>
        <w:spacing w:before="120"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bookmarkStart w:id="1" w:name="bookmark2"/>
      <w:r>
        <w:rPr>
          <w:color w:val="000000"/>
          <w:sz w:val="24"/>
          <w:szCs w:val="24"/>
          <w:lang w:eastAsia="ru-RU" w:bidi="ru-RU"/>
        </w:rPr>
        <w:lastRenderedPageBreak/>
        <w:t xml:space="preserve">1. </w:t>
      </w:r>
      <w:r w:rsidRPr="00987B16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110C7C" w:rsidRPr="00987B16" w:rsidRDefault="00110C7C" w:rsidP="00987B16">
      <w:pPr>
        <w:pStyle w:val="10"/>
        <w:keepNext/>
        <w:keepLines/>
        <w:tabs>
          <w:tab w:val="left" w:pos="322"/>
        </w:tabs>
        <w:spacing w:before="120" w:after="0" w:line="240" w:lineRule="auto"/>
        <w:contextualSpacing/>
        <w:rPr>
          <w:sz w:val="24"/>
          <w:szCs w:val="24"/>
        </w:rPr>
      </w:pPr>
    </w:p>
    <w:p w:rsidR="00987B16" w:rsidRDefault="00987B16" w:rsidP="00746C0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2" w:name="bookmark4"/>
      <w:r>
        <w:rPr>
          <w:color w:val="000000"/>
          <w:sz w:val="24"/>
          <w:szCs w:val="24"/>
          <w:lang w:bidi="ru-RU"/>
        </w:rPr>
        <w:t xml:space="preserve">1.1. </w:t>
      </w:r>
      <w:proofErr w:type="gramStart"/>
      <w:r w:rsidRPr="00597631">
        <w:rPr>
          <w:sz w:val="24"/>
          <w:szCs w:val="24"/>
        </w:rPr>
        <w:t>Стандарт внешнего муниципального финансового контро</w:t>
      </w:r>
      <w:r>
        <w:rPr>
          <w:sz w:val="24"/>
          <w:szCs w:val="24"/>
        </w:rPr>
        <w:t xml:space="preserve">ля </w:t>
      </w:r>
      <w:r w:rsidRPr="002B53C7">
        <w:rPr>
          <w:sz w:val="24"/>
          <w:szCs w:val="24"/>
        </w:rPr>
        <w:t>Контрольно-счетной палаты город</w:t>
      </w:r>
      <w:r w:rsidR="00746C0D">
        <w:rPr>
          <w:sz w:val="24"/>
          <w:szCs w:val="24"/>
        </w:rPr>
        <w:t>а</w:t>
      </w:r>
      <w:r w:rsidRPr="002B53C7">
        <w:rPr>
          <w:sz w:val="24"/>
          <w:szCs w:val="24"/>
        </w:rPr>
        <w:t xml:space="preserve"> Заринск</w:t>
      </w:r>
      <w:r w:rsidR="00746C0D">
        <w:rPr>
          <w:sz w:val="24"/>
          <w:szCs w:val="24"/>
        </w:rPr>
        <w:t>а</w:t>
      </w:r>
      <w:r w:rsidRPr="002B53C7">
        <w:rPr>
          <w:sz w:val="24"/>
          <w:szCs w:val="24"/>
        </w:rPr>
        <w:t xml:space="preserve"> Алтайского края (далее - КСП)</w:t>
      </w:r>
      <w:r w:rsidRPr="00987B16">
        <w:rPr>
          <w:color w:val="000000"/>
          <w:sz w:val="24"/>
          <w:szCs w:val="24"/>
          <w:lang w:bidi="ru-RU"/>
        </w:rPr>
        <w:t xml:space="preserve"> «Осуществление аудита в сфере закупок товаров, работ и услуг» (далее - Стандарт) разработан </w:t>
      </w:r>
      <w:r>
        <w:rPr>
          <w:color w:val="000000"/>
          <w:sz w:val="24"/>
          <w:szCs w:val="24"/>
          <w:lang w:bidi="ru-RU"/>
        </w:rPr>
        <w:t xml:space="preserve">и утвержден </w:t>
      </w:r>
      <w:r w:rsidRPr="00987B16">
        <w:rPr>
          <w:color w:val="000000"/>
          <w:sz w:val="24"/>
          <w:szCs w:val="24"/>
          <w:lang w:bidi="ru-RU"/>
        </w:rPr>
        <w:t>в соответствии с Бюджетным кодексом Рос</w:t>
      </w:r>
      <w:r w:rsidRPr="00987B16">
        <w:rPr>
          <w:color w:val="000000"/>
          <w:sz w:val="24"/>
          <w:szCs w:val="24"/>
          <w:lang w:bidi="ru-RU"/>
        </w:rPr>
        <w:softHyphen/>
        <w:t xml:space="preserve">сийской Федерации, Федеральным законом от 07.02.2011 № 6-ФЗ </w:t>
      </w:r>
      <w:r w:rsidR="0095162B" w:rsidRPr="006A03C5">
        <w:rPr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№6-ФЗ)</w:t>
      </w:r>
      <w:r w:rsidRPr="006A03C5">
        <w:rPr>
          <w:sz w:val="24"/>
          <w:szCs w:val="24"/>
          <w:lang w:bidi="ru-RU"/>
        </w:rPr>
        <w:t>, Федеральным</w:t>
      </w:r>
      <w:proofErr w:type="gramEnd"/>
      <w:r w:rsidRPr="006A03C5">
        <w:rPr>
          <w:sz w:val="24"/>
          <w:szCs w:val="24"/>
          <w:lang w:bidi="ru-RU"/>
        </w:rPr>
        <w:t xml:space="preserve"> </w:t>
      </w:r>
      <w:proofErr w:type="gramStart"/>
      <w:r w:rsidRPr="006A03C5">
        <w:rPr>
          <w:sz w:val="24"/>
          <w:szCs w:val="24"/>
          <w:lang w:bidi="ru-RU"/>
        </w:rPr>
        <w:t>законом от 05.04.2013 № 44-ФЗ «О контрактной системе в сфере закупок товаров, работ, услуг для обеспечения государственных и муниципальных нужд» (далее - Феде</w:t>
      </w:r>
      <w:r w:rsidRPr="006A03C5">
        <w:rPr>
          <w:sz w:val="24"/>
          <w:szCs w:val="24"/>
          <w:lang w:bidi="ru-RU"/>
        </w:rPr>
        <w:softHyphen/>
        <w:t xml:space="preserve">ральный закон о контрактной системе), </w:t>
      </w:r>
      <w:r w:rsidRPr="006A03C5">
        <w:rPr>
          <w:sz w:val="24"/>
          <w:szCs w:val="24"/>
        </w:rPr>
        <w:t xml:space="preserve">Положением о контрольно-счетной палате города Заринска  Алтайского края, утвержденного решением Заринского городского Собрания депутатов Алтайского края от </w:t>
      </w:r>
      <w:r w:rsidR="006A03C5" w:rsidRPr="006A03C5">
        <w:rPr>
          <w:sz w:val="24"/>
          <w:szCs w:val="24"/>
        </w:rPr>
        <w:t>31.10.2023</w:t>
      </w:r>
      <w:r w:rsidRPr="006A03C5">
        <w:rPr>
          <w:sz w:val="24"/>
          <w:szCs w:val="24"/>
        </w:rPr>
        <w:t xml:space="preserve"> № 6</w:t>
      </w:r>
      <w:r w:rsidR="006A03C5" w:rsidRPr="006A03C5">
        <w:rPr>
          <w:sz w:val="24"/>
          <w:szCs w:val="24"/>
        </w:rPr>
        <w:t>2</w:t>
      </w:r>
      <w:r w:rsidRPr="006A03C5">
        <w:rPr>
          <w:sz w:val="24"/>
          <w:szCs w:val="24"/>
        </w:rPr>
        <w:t xml:space="preserve">, Регламентом Контрольно-счетной палаты города Заринска Алтайского края, утвержденного распоряжением </w:t>
      </w:r>
      <w:r w:rsidR="006A03C5" w:rsidRPr="006A03C5">
        <w:rPr>
          <w:sz w:val="24"/>
          <w:szCs w:val="24"/>
        </w:rPr>
        <w:t xml:space="preserve">председателя </w:t>
      </w:r>
      <w:r w:rsidRPr="006A03C5">
        <w:rPr>
          <w:sz w:val="24"/>
          <w:szCs w:val="24"/>
        </w:rPr>
        <w:t>Контрольно-счетной палаты г. Заринс</w:t>
      </w:r>
      <w:r w:rsidR="006A03C5" w:rsidRPr="006A03C5">
        <w:rPr>
          <w:sz w:val="24"/>
          <w:szCs w:val="24"/>
        </w:rPr>
        <w:t>ка от 08.11.2023</w:t>
      </w:r>
      <w:proofErr w:type="gramEnd"/>
      <w:r w:rsidRPr="006A03C5">
        <w:rPr>
          <w:sz w:val="24"/>
          <w:szCs w:val="24"/>
        </w:rPr>
        <w:t xml:space="preserve"> № </w:t>
      </w:r>
      <w:r w:rsidR="006A03C5" w:rsidRPr="006A03C5">
        <w:rPr>
          <w:sz w:val="24"/>
          <w:szCs w:val="24"/>
        </w:rPr>
        <w:t>23</w:t>
      </w:r>
      <w:r w:rsidRPr="006A03C5">
        <w:rPr>
          <w:sz w:val="24"/>
          <w:szCs w:val="24"/>
        </w:rPr>
        <w:t>.</w:t>
      </w:r>
    </w:p>
    <w:bookmarkEnd w:id="2"/>
    <w:p w:rsidR="00987B16" w:rsidRPr="00987B16" w:rsidRDefault="00987B16" w:rsidP="00237CE6">
      <w:pPr>
        <w:pStyle w:val="11"/>
        <w:tabs>
          <w:tab w:val="left" w:pos="125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proofErr w:type="gramStart"/>
      <w:r w:rsidRPr="00987B16">
        <w:rPr>
          <w:color w:val="000000"/>
          <w:sz w:val="24"/>
          <w:szCs w:val="24"/>
          <w:lang w:eastAsia="ru-RU" w:bidi="ru-RU"/>
        </w:rPr>
        <w:t>Стандарт определяет характеристики, правила и процедуры осуществ</w:t>
      </w:r>
      <w:r w:rsidRPr="00987B16">
        <w:rPr>
          <w:color w:val="000000"/>
          <w:sz w:val="24"/>
          <w:szCs w:val="24"/>
          <w:lang w:eastAsia="ru-RU" w:bidi="ru-RU"/>
        </w:rPr>
        <w:softHyphen/>
        <w:t xml:space="preserve">ления </w:t>
      </w:r>
      <w:r>
        <w:rPr>
          <w:color w:val="000000"/>
          <w:sz w:val="24"/>
          <w:szCs w:val="24"/>
          <w:lang w:eastAsia="ru-RU" w:bidi="ru-RU"/>
        </w:rPr>
        <w:t xml:space="preserve">КСП </w:t>
      </w:r>
      <w:r w:rsidRPr="00987B16">
        <w:rPr>
          <w:color w:val="000000"/>
          <w:sz w:val="24"/>
          <w:szCs w:val="24"/>
          <w:lang w:eastAsia="ru-RU" w:bidi="ru-RU"/>
        </w:rPr>
        <w:t>аудита в сфере закупок товаров, работ и услуг, который в соответствии с Федеральным законом о контрактной системе за</w:t>
      </w:r>
      <w:r w:rsidRPr="00987B16">
        <w:rPr>
          <w:color w:val="000000"/>
          <w:sz w:val="24"/>
          <w:szCs w:val="24"/>
          <w:lang w:eastAsia="ru-RU" w:bidi="ru-RU"/>
        </w:rPr>
        <w:softHyphen/>
        <w:t>ключается в проверке, анализе и оценке информации о законности, целесообраз</w:t>
      </w:r>
      <w:r w:rsidRPr="00987B16">
        <w:rPr>
          <w:color w:val="000000"/>
          <w:sz w:val="24"/>
          <w:szCs w:val="24"/>
          <w:lang w:eastAsia="ru-RU" w:bidi="ru-RU"/>
        </w:rPr>
        <w:softHyphen/>
        <w:t>ности, об обоснованности, о своевременности, об эффективности и о результа</w:t>
      </w:r>
      <w:r w:rsidRPr="00987B16">
        <w:rPr>
          <w:color w:val="000000"/>
          <w:sz w:val="24"/>
          <w:szCs w:val="24"/>
          <w:lang w:eastAsia="ru-RU" w:bidi="ru-RU"/>
        </w:rPr>
        <w:softHyphen/>
        <w:t>тивности расходов на закупки по планируемым к заключению, заключенным и исполненным контрактам.</w:t>
      </w:r>
      <w:proofErr w:type="gramEnd"/>
      <w:r w:rsidRPr="00987B16">
        <w:rPr>
          <w:color w:val="000000"/>
          <w:sz w:val="24"/>
          <w:szCs w:val="24"/>
          <w:lang w:eastAsia="ru-RU" w:bidi="ru-RU"/>
        </w:rPr>
        <w:t xml:space="preserve"> Стандарт используется во всех случаях, когда предме</w:t>
      </w:r>
      <w:r w:rsidRPr="00987B16">
        <w:rPr>
          <w:color w:val="000000"/>
          <w:sz w:val="24"/>
          <w:szCs w:val="24"/>
          <w:lang w:eastAsia="ru-RU" w:bidi="ru-RU"/>
        </w:rPr>
        <w:softHyphen/>
        <w:t>том муниципальн</w:t>
      </w:r>
      <w:r>
        <w:rPr>
          <w:color w:val="000000"/>
          <w:sz w:val="24"/>
          <w:szCs w:val="24"/>
          <w:lang w:eastAsia="ru-RU" w:bidi="ru-RU"/>
        </w:rPr>
        <w:t>ого</w:t>
      </w:r>
      <w:r w:rsidRPr="00987B16">
        <w:rPr>
          <w:color w:val="000000"/>
          <w:sz w:val="24"/>
          <w:szCs w:val="24"/>
          <w:lang w:eastAsia="ru-RU" w:bidi="ru-RU"/>
        </w:rPr>
        <w:t xml:space="preserve"> финансового контроля является исполь</w:t>
      </w:r>
      <w:r w:rsidRPr="00987B16">
        <w:rPr>
          <w:color w:val="000000"/>
          <w:sz w:val="24"/>
          <w:szCs w:val="24"/>
          <w:lang w:eastAsia="ru-RU" w:bidi="ru-RU"/>
        </w:rPr>
        <w:softHyphen/>
        <w:t>зование средств на закупки товаров (работ, услуг).</w:t>
      </w:r>
    </w:p>
    <w:p w:rsidR="00987B16" w:rsidRPr="00987B16" w:rsidRDefault="00987B16" w:rsidP="00237CE6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1.3. </w:t>
      </w:r>
      <w:r w:rsidRPr="00987B16">
        <w:rPr>
          <w:color w:val="000000"/>
          <w:sz w:val="24"/>
          <w:szCs w:val="24"/>
          <w:lang w:eastAsia="ru-RU" w:bidi="ru-RU"/>
        </w:rPr>
        <w:t>Стандарт регулирует особенности подготовки, проведения и использо</w:t>
      </w:r>
      <w:r w:rsidRPr="00987B16">
        <w:rPr>
          <w:color w:val="000000"/>
          <w:sz w:val="24"/>
          <w:szCs w:val="24"/>
          <w:lang w:eastAsia="ru-RU" w:bidi="ru-RU"/>
        </w:rPr>
        <w:softHyphen/>
        <w:t xml:space="preserve">вания </w:t>
      </w:r>
      <w:proofErr w:type="gramStart"/>
      <w:r w:rsidRPr="00987B16">
        <w:rPr>
          <w:color w:val="000000"/>
          <w:sz w:val="24"/>
          <w:szCs w:val="24"/>
          <w:lang w:eastAsia="ru-RU" w:bidi="ru-RU"/>
        </w:rPr>
        <w:t>результатов</w:t>
      </w:r>
      <w:proofErr w:type="gramEnd"/>
      <w:r w:rsidRPr="00987B16">
        <w:rPr>
          <w:color w:val="000000"/>
          <w:sz w:val="24"/>
          <w:szCs w:val="24"/>
          <w:lang w:eastAsia="ru-RU" w:bidi="ru-RU"/>
        </w:rPr>
        <w:t xml:space="preserve"> контрольных и экспертно-аналитических мероприятий, в ходе которых осуществляется аудит в сфере закупок, включая специальные требования к предметам и объектам соответствующих мероприятий, порядку их включения в планы работы, способам получения необходимой информации и материалов, со</w:t>
      </w:r>
      <w:r w:rsidRPr="00987B16">
        <w:rPr>
          <w:color w:val="000000"/>
          <w:sz w:val="24"/>
          <w:szCs w:val="24"/>
          <w:lang w:eastAsia="ru-RU" w:bidi="ru-RU"/>
        </w:rPr>
        <w:softHyphen/>
        <w:t>держанию формируемых документов, случаям направления документов для при</w:t>
      </w:r>
      <w:r w:rsidRPr="00987B16">
        <w:rPr>
          <w:color w:val="000000"/>
          <w:sz w:val="24"/>
          <w:szCs w:val="24"/>
          <w:lang w:eastAsia="ru-RU" w:bidi="ru-RU"/>
        </w:rPr>
        <w:softHyphen/>
        <w:t>нятия мер по результатам мероприятий, формированию и размещени</w:t>
      </w:r>
      <w:r w:rsidR="00237CE6">
        <w:rPr>
          <w:color w:val="000000"/>
          <w:sz w:val="24"/>
          <w:szCs w:val="24"/>
          <w:lang w:eastAsia="ru-RU" w:bidi="ru-RU"/>
        </w:rPr>
        <w:t>ю</w:t>
      </w:r>
      <w:r w:rsidRPr="00987B16">
        <w:rPr>
          <w:color w:val="000000"/>
          <w:sz w:val="24"/>
          <w:szCs w:val="24"/>
          <w:lang w:eastAsia="ru-RU" w:bidi="ru-RU"/>
        </w:rPr>
        <w:t xml:space="preserve"> обобщен</w:t>
      </w:r>
      <w:r w:rsidRPr="00987B16">
        <w:rPr>
          <w:color w:val="000000"/>
          <w:sz w:val="24"/>
          <w:szCs w:val="24"/>
          <w:lang w:eastAsia="ru-RU" w:bidi="ru-RU"/>
        </w:rPr>
        <w:softHyphen/>
        <w:t xml:space="preserve">ной информации об аудите в сфере закупок, а также </w:t>
      </w:r>
      <w:proofErr w:type="gramStart"/>
      <w:r w:rsidRPr="00987B16">
        <w:rPr>
          <w:color w:val="000000"/>
          <w:sz w:val="24"/>
          <w:szCs w:val="24"/>
          <w:lang w:eastAsia="ru-RU" w:bidi="ru-RU"/>
        </w:rPr>
        <w:t>методические подходы</w:t>
      </w:r>
      <w:proofErr w:type="gramEnd"/>
      <w:r w:rsidRPr="00987B16">
        <w:rPr>
          <w:color w:val="000000"/>
          <w:sz w:val="24"/>
          <w:szCs w:val="24"/>
          <w:lang w:eastAsia="ru-RU" w:bidi="ru-RU"/>
        </w:rPr>
        <w:t xml:space="preserve"> к осуществлению аудита в сфере закупок.</w:t>
      </w:r>
    </w:p>
    <w:p w:rsidR="00987B16" w:rsidRPr="00987B16" w:rsidRDefault="00987B16" w:rsidP="00237CE6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1.4. </w:t>
      </w:r>
      <w:r w:rsidRPr="00987B16">
        <w:rPr>
          <w:color w:val="000000"/>
          <w:sz w:val="24"/>
          <w:szCs w:val="24"/>
          <w:lang w:eastAsia="ru-RU" w:bidi="ru-RU"/>
        </w:rPr>
        <w:t>Общие требования к подготовке, проведению и использованию резуль</w:t>
      </w:r>
      <w:r w:rsidRPr="00987B16">
        <w:rPr>
          <w:color w:val="000000"/>
          <w:sz w:val="24"/>
          <w:szCs w:val="24"/>
          <w:lang w:eastAsia="ru-RU" w:bidi="ru-RU"/>
        </w:rPr>
        <w:softHyphen/>
        <w:t>татов контрольных и экспертно-аналитических мероприятий, установленные иными стандартами контрольно-счетного органа, применяются при осуществле</w:t>
      </w:r>
      <w:r w:rsidRPr="00987B16">
        <w:rPr>
          <w:color w:val="000000"/>
          <w:sz w:val="24"/>
          <w:szCs w:val="24"/>
          <w:lang w:eastAsia="ru-RU" w:bidi="ru-RU"/>
        </w:rPr>
        <w:softHyphen/>
        <w:t>н</w:t>
      </w:r>
      <w:proofErr w:type="gramStart"/>
      <w:r w:rsidRPr="00987B16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87B16">
        <w:rPr>
          <w:color w:val="000000"/>
          <w:sz w:val="24"/>
          <w:szCs w:val="24"/>
          <w:lang w:eastAsia="ru-RU" w:bidi="ru-RU"/>
        </w:rPr>
        <w:t>дита в сфере закупок, если иное не установлено Стандартом.</w:t>
      </w:r>
    </w:p>
    <w:p w:rsidR="00987B16" w:rsidRPr="00987B16" w:rsidRDefault="00987B16" w:rsidP="00237CE6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bookmarkStart w:id="3" w:name="bookmark5"/>
      <w:r>
        <w:rPr>
          <w:color w:val="000000"/>
          <w:sz w:val="24"/>
          <w:szCs w:val="24"/>
          <w:lang w:eastAsia="ru-RU" w:bidi="ru-RU"/>
        </w:rPr>
        <w:t xml:space="preserve">1.5. </w:t>
      </w:r>
      <w:proofErr w:type="gramStart"/>
      <w:r w:rsidRPr="00987B16">
        <w:rPr>
          <w:color w:val="000000"/>
          <w:sz w:val="24"/>
          <w:szCs w:val="24"/>
          <w:lang w:eastAsia="ru-RU" w:bidi="ru-RU"/>
        </w:rPr>
        <w:t>Термины и определения, используемые в Стандарте, соответствуют установленным в документах, указанных в пункте 1.1 Стандарта.</w:t>
      </w:r>
      <w:bookmarkEnd w:id="3"/>
      <w:proofErr w:type="gramEnd"/>
    </w:p>
    <w:p w:rsidR="00987B16" w:rsidRDefault="00987B16" w:rsidP="00987B16">
      <w:pPr>
        <w:pStyle w:val="10"/>
        <w:keepNext/>
        <w:keepLines/>
        <w:tabs>
          <w:tab w:val="left" w:pos="332"/>
        </w:tabs>
        <w:spacing w:after="0" w:line="240" w:lineRule="auto"/>
        <w:contextualSpacing/>
        <w:jc w:val="left"/>
        <w:rPr>
          <w:color w:val="000000"/>
          <w:sz w:val="24"/>
          <w:szCs w:val="24"/>
          <w:lang w:eastAsia="ru-RU" w:bidi="ru-RU"/>
        </w:rPr>
      </w:pPr>
      <w:bookmarkStart w:id="4" w:name="bookmark6"/>
    </w:p>
    <w:p w:rsidR="00987B16" w:rsidRDefault="00987B16" w:rsidP="00987B16">
      <w:pPr>
        <w:pStyle w:val="10"/>
        <w:keepNext/>
        <w:keepLines/>
        <w:tabs>
          <w:tab w:val="left" w:pos="332"/>
        </w:tabs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2. </w:t>
      </w:r>
      <w:r w:rsidRPr="00987B16">
        <w:rPr>
          <w:color w:val="000000"/>
          <w:sz w:val="24"/>
          <w:szCs w:val="24"/>
          <w:lang w:eastAsia="ru-RU" w:bidi="ru-RU"/>
        </w:rPr>
        <w:t>Цель и задачи аудита в сфере закупок</w:t>
      </w:r>
      <w:bookmarkEnd w:id="4"/>
    </w:p>
    <w:p w:rsidR="00987B16" w:rsidRPr="00987B16" w:rsidRDefault="00987B16" w:rsidP="00987B16">
      <w:pPr>
        <w:pStyle w:val="10"/>
        <w:keepNext/>
        <w:keepLines/>
        <w:tabs>
          <w:tab w:val="left" w:pos="332"/>
        </w:tabs>
        <w:spacing w:after="0" w:line="240" w:lineRule="auto"/>
        <w:contextualSpacing/>
        <w:rPr>
          <w:sz w:val="24"/>
          <w:szCs w:val="24"/>
        </w:rPr>
      </w:pPr>
    </w:p>
    <w:p w:rsidR="00987B16" w:rsidRDefault="00987B16" w:rsidP="00237CE6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2.1. </w:t>
      </w:r>
      <w:r w:rsidRPr="00987B16">
        <w:rPr>
          <w:color w:val="000000"/>
          <w:sz w:val="24"/>
          <w:szCs w:val="24"/>
          <w:lang w:eastAsia="ru-RU" w:bidi="ru-RU"/>
        </w:rPr>
        <w:t xml:space="preserve">Целью аудита в сфере закупок является проверка, анализ, оценка и предоставление получателям результатов внешнего </w:t>
      </w:r>
      <w:r>
        <w:rPr>
          <w:color w:val="000000"/>
          <w:sz w:val="24"/>
          <w:szCs w:val="24"/>
          <w:lang w:eastAsia="ru-RU" w:bidi="ru-RU"/>
        </w:rPr>
        <w:t>муници</w:t>
      </w:r>
      <w:r>
        <w:rPr>
          <w:color w:val="000000"/>
          <w:sz w:val="24"/>
          <w:szCs w:val="24"/>
          <w:lang w:eastAsia="ru-RU" w:bidi="ru-RU"/>
        </w:rPr>
        <w:softHyphen/>
        <w:t>пального</w:t>
      </w:r>
      <w:r w:rsidRPr="00987B16">
        <w:rPr>
          <w:color w:val="000000"/>
          <w:sz w:val="24"/>
          <w:szCs w:val="24"/>
          <w:lang w:eastAsia="ru-RU" w:bidi="ru-RU"/>
        </w:rPr>
        <w:t xml:space="preserve"> финансового контроля обобщенной информации о законности, целесо</w:t>
      </w:r>
      <w:r w:rsidRPr="00987B16">
        <w:rPr>
          <w:color w:val="000000"/>
          <w:sz w:val="24"/>
          <w:szCs w:val="24"/>
          <w:lang w:eastAsia="ru-RU" w:bidi="ru-RU"/>
        </w:rPr>
        <w:softHyphen/>
        <w:t>образности, обоснованности, своевременности, эффективности и результативно</w:t>
      </w:r>
      <w:r w:rsidRPr="00987B16">
        <w:rPr>
          <w:color w:val="000000"/>
          <w:sz w:val="24"/>
          <w:szCs w:val="24"/>
          <w:lang w:eastAsia="ru-RU" w:bidi="ru-RU"/>
        </w:rPr>
        <w:softHyphen/>
        <w:t>сти расходов на осуществление закупок товаров (работ, услуг).</w:t>
      </w:r>
    </w:p>
    <w:p w:rsidR="00987B16" w:rsidRDefault="00987B16" w:rsidP="00237CE6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987B16">
        <w:rPr>
          <w:color w:val="000000"/>
          <w:sz w:val="24"/>
          <w:szCs w:val="24"/>
          <w:lang w:eastAsia="ru-RU" w:bidi="ru-RU"/>
        </w:rPr>
        <w:t>Задачами аудита в сфере закупок являются:</w:t>
      </w:r>
    </w:p>
    <w:p w:rsidR="00987B16" w:rsidRPr="00987B16" w:rsidRDefault="00987B16" w:rsidP="00237CE6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Pr="00987B16">
        <w:rPr>
          <w:color w:val="000000"/>
          <w:sz w:val="24"/>
          <w:szCs w:val="24"/>
          <w:lang w:eastAsia="ru-RU" w:bidi="ru-RU"/>
        </w:rPr>
        <w:t>сбор, проверка, анализ и оценка информации о деятельности заказчи</w:t>
      </w:r>
      <w:r w:rsidRPr="00987B16">
        <w:rPr>
          <w:color w:val="000000"/>
          <w:sz w:val="24"/>
          <w:szCs w:val="24"/>
          <w:lang w:eastAsia="ru-RU" w:bidi="ru-RU"/>
        </w:rPr>
        <w:softHyphen/>
        <w:t>ков по планируемым к заключению, заключенным и (или) исполненным контрак</w:t>
      </w:r>
      <w:r w:rsidRPr="00987B16">
        <w:rPr>
          <w:color w:val="000000"/>
          <w:sz w:val="24"/>
          <w:szCs w:val="24"/>
          <w:lang w:eastAsia="ru-RU" w:bidi="ru-RU"/>
        </w:rPr>
        <w:softHyphen/>
        <w:t>там, в том числе:</w:t>
      </w:r>
    </w:p>
    <w:p w:rsidR="00987B16" w:rsidRPr="00987B16" w:rsidRDefault="00987B16" w:rsidP="00237CE6">
      <w:pPr>
        <w:pStyle w:val="11"/>
        <w:tabs>
          <w:tab w:val="left" w:pos="116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987B16">
        <w:rPr>
          <w:color w:val="000000"/>
          <w:sz w:val="24"/>
          <w:szCs w:val="24"/>
          <w:lang w:eastAsia="ru-RU" w:bidi="ru-RU"/>
        </w:rPr>
        <w:t>соответствие действий (бездействий)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87B16">
        <w:rPr>
          <w:color w:val="000000"/>
          <w:sz w:val="24"/>
          <w:szCs w:val="24"/>
          <w:lang w:eastAsia="ru-RU" w:bidi="ru-RU"/>
        </w:rPr>
        <w:t>при осуществлении закупок норма</w:t>
      </w:r>
      <w:r w:rsidRPr="00987B16">
        <w:rPr>
          <w:color w:val="000000"/>
          <w:sz w:val="24"/>
          <w:szCs w:val="24"/>
          <w:lang w:eastAsia="ru-RU" w:bidi="ru-RU"/>
        </w:rPr>
        <w:softHyphen/>
        <w:t>тивным правовым актам (законность закупок);</w:t>
      </w:r>
    </w:p>
    <w:p w:rsidR="00987B16" w:rsidRPr="00987B16" w:rsidRDefault="00987B16" w:rsidP="00237CE6">
      <w:pPr>
        <w:pStyle w:val="11"/>
        <w:tabs>
          <w:tab w:val="left" w:pos="115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987B16">
        <w:rPr>
          <w:color w:val="000000"/>
          <w:sz w:val="24"/>
          <w:szCs w:val="24"/>
          <w:lang w:eastAsia="ru-RU" w:bidi="ru-RU"/>
        </w:rPr>
        <w:t>соответствие объекта, цены и других характеристик закупок установлен</w:t>
      </w:r>
      <w:r w:rsidRPr="00987B16">
        <w:rPr>
          <w:color w:val="000000"/>
          <w:sz w:val="24"/>
          <w:szCs w:val="24"/>
          <w:lang w:eastAsia="ru-RU" w:bidi="ru-RU"/>
        </w:rPr>
        <w:softHyphen/>
        <w:t>ным нормативам и требованиям (обоснованность закупок);</w:t>
      </w:r>
    </w:p>
    <w:p w:rsidR="00987B16" w:rsidRPr="00987B16" w:rsidRDefault="00987B16" w:rsidP="00237CE6">
      <w:pPr>
        <w:pStyle w:val="11"/>
        <w:tabs>
          <w:tab w:val="left" w:pos="115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- </w:t>
      </w:r>
      <w:r w:rsidRPr="00987B16">
        <w:rPr>
          <w:color w:val="000000"/>
          <w:sz w:val="24"/>
          <w:szCs w:val="24"/>
          <w:lang w:eastAsia="ru-RU" w:bidi="ru-RU"/>
        </w:rPr>
        <w:t>планирование закупок, заключение контрактов и выполнение их условий в установленные сроки (своевременность закупок);</w:t>
      </w:r>
    </w:p>
    <w:p w:rsidR="00987B16" w:rsidRPr="00987B16" w:rsidRDefault="00987B16" w:rsidP="00237CE6">
      <w:pPr>
        <w:pStyle w:val="11"/>
        <w:tabs>
          <w:tab w:val="left" w:pos="116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987B16">
        <w:rPr>
          <w:color w:val="000000"/>
          <w:sz w:val="24"/>
          <w:szCs w:val="24"/>
          <w:lang w:eastAsia="ru-RU" w:bidi="ru-RU"/>
        </w:rPr>
        <w:t>степень выполнения условий контрактов, достижения результатов и це</w:t>
      </w:r>
      <w:r w:rsidRPr="00987B16">
        <w:rPr>
          <w:color w:val="000000"/>
          <w:sz w:val="24"/>
          <w:szCs w:val="24"/>
          <w:lang w:eastAsia="ru-RU" w:bidi="ru-RU"/>
        </w:rPr>
        <w:softHyphen/>
        <w:t>лей осуществления закупок (результативность закупок);</w:t>
      </w:r>
    </w:p>
    <w:p w:rsidR="00987B16" w:rsidRPr="00987B16" w:rsidRDefault="00987B16" w:rsidP="00237CE6">
      <w:pPr>
        <w:pStyle w:val="11"/>
        <w:tabs>
          <w:tab w:val="left" w:pos="115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987B16">
        <w:rPr>
          <w:color w:val="000000"/>
          <w:sz w:val="24"/>
          <w:szCs w:val="24"/>
          <w:lang w:eastAsia="ru-RU" w:bidi="ru-RU"/>
        </w:rPr>
        <w:t>соотношение достигнутых результатов осуществления закупок и объема использованных средств (эффективность закупок);</w:t>
      </w:r>
    </w:p>
    <w:p w:rsidR="00987B16" w:rsidRPr="00987B16" w:rsidRDefault="00987B16" w:rsidP="00237CE6">
      <w:pPr>
        <w:pStyle w:val="11"/>
        <w:tabs>
          <w:tab w:val="left" w:pos="115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987B16">
        <w:rPr>
          <w:color w:val="000000"/>
          <w:sz w:val="24"/>
          <w:szCs w:val="24"/>
          <w:lang w:eastAsia="ru-RU" w:bidi="ru-RU"/>
        </w:rPr>
        <w:t>соответствие объектов закупок и результатов их использования целями деятельности, функциям и полномочиям заказчиков (целесообразность закупок);</w:t>
      </w:r>
    </w:p>
    <w:p w:rsidR="00987B16" w:rsidRDefault="00987B16" w:rsidP="00237CE6">
      <w:pPr>
        <w:pStyle w:val="11"/>
        <w:tabs>
          <w:tab w:val="left" w:pos="115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987B16">
        <w:rPr>
          <w:color w:val="000000"/>
          <w:sz w:val="24"/>
          <w:szCs w:val="24"/>
          <w:lang w:eastAsia="ru-RU" w:bidi="ru-RU"/>
        </w:rPr>
        <w:t>возможность планируемых и достаточность осуществленных закупок для достижения целей соответствующей деятельности (реализуемость закупок);</w:t>
      </w:r>
    </w:p>
    <w:p w:rsidR="00987B16" w:rsidRPr="00987B16" w:rsidRDefault="00987B16" w:rsidP="00237CE6">
      <w:pPr>
        <w:pStyle w:val="11"/>
        <w:tabs>
          <w:tab w:val="left" w:pos="115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987B16">
        <w:rPr>
          <w:color w:val="000000"/>
          <w:sz w:val="24"/>
          <w:szCs w:val="24"/>
          <w:lang w:eastAsia="ru-RU" w:bidi="ru-RU"/>
        </w:rPr>
        <w:t>анализ и оценка информации о системе управления контрактами (ор</w:t>
      </w:r>
      <w:r w:rsidRPr="00987B16">
        <w:rPr>
          <w:color w:val="000000"/>
          <w:sz w:val="24"/>
          <w:szCs w:val="24"/>
          <w:lang w:eastAsia="ru-RU" w:bidi="ru-RU"/>
        </w:rPr>
        <w:softHyphen/>
        <w:t>ганизационных структурах, функции которых связаны с планированием и осу</w:t>
      </w:r>
      <w:r w:rsidRPr="00987B16">
        <w:rPr>
          <w:color w:val="000000"/>
          <w:sz w:val="24"/>
          <w:szCs w:val="24"/>
          <w:lang w:eastAsia="ru-RU" w:bidi="ru-RU"/>
        </w:rPr>
        <w:softHyphen/>
        <w:t>ществлением закупок, контролем в сфере закупок);</w:t>
      </w:r>
    </w:p>
    <w:p w:rsidR="00987B16" w:rsidRPr="00987B16" w:rsidRDefault="00987B16" w:rsidP="00237CE6">
      <w:pPr>
        <w:pStyle w:val="11"/>
        <w:tabs>
          <w:tab w:val="left" w:pos="1505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2.2.3. </w:t>
      </w:r>
      <w:r w:rsidRPr="00987B16">
        <w:rPr>
          <w:color w:val="000000"/>
          <w:sz w:val="24"/>
          <w:szCs w:val="24"/>
          <w:lang w:eastAsia="ru-RU" w:bidi="ru-RU"/>
        </w:rPr>
        <w:t>установление причин и последствий выявленных отклонений, нару</w:t>
      </w:r>
      <w:r w:rsidRPr="00987B16">
        <w:rPr>
          <w:color w:val="000000"/>
          <w:sz w:val="24"/>
          <w:szCs w:val="24"/>
          <w:lang w:eastAsia="ru-RU" w:bidi="ru-RU"/>
        </w:rPr>
        <w:softHyphen/>
        <w:t>шений и недостатков, подготовка предложений по их устранению и предотвраще</w:t>
      </w:r>
      <w:r w:rsidRPr="00987B16">
        <w:rPr>
          <w:color w:val="000000"/>
          <w:sz w:val="24"/>
          <w:szCs w:val="24"/>
          <w:lang w:eastAsia="ru-RU" w:bidi="ru-RU"/>
        </w:rPr>
        <w:softHyphen/>
        <w:t>нию, а также по совершенствованию контрактной системы;</w:t>
      </w:r>
    </w:p>
    <w:p w:rsidR="00987B16" w:rsidRDefault="00987B16" w:rsidP="00237CE6">
      <w:pPr>
        <w:pStyle w:val="11"/>
        <w:tabs>
          <w:tab w:val="left" w:pos="1510"/>
        </w:tabs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ru-RU" w:bidi="ru-RU"/>
        </w:rPr>
      </w:pPr>
      <w:bookmarkStart w:id="5" w:name="bookmark8"/>
      <w:r>
        <w:rPr>
          <w:color w:val="000000"/>
          <w:sz w:val="24"/>
          <w:szCs w:val="24"/>
          <w:lang w:eastAsia="ru-RU" w:bidi="ru-RU"/>
        </w:rPr>
        <w:t xml:space="preserve">2.2.4. </w:t>
      </w:r>
      <w:r w:rsidRPr="00987B16">
        <w:rPr>
          <w:color w:val="000000"/>
          <w:sz w:val="24"/>
          <w:szCs w:val="24"/>
          <w:lang w:eastAsia="ru-RU" w:bidi="ru-RU"/>
        </w:rPr>
        <w:t>сбор, анализ и систематизация информации об устранении установ</w:t>
      </w:r>
      <w:r w:rsidRPr="00987B16">
        <w:rPr>
          <w:color w:val="000000"/>
          <w:sz w:val="24"/>
          <w:szCs w:val="24"/>
          <w:lang w:eastAsia="ru-RU" w:bidi="ru-RU"/>
        </w:rPr>
        <w:softHyphen/>
        <w:t>ленных нарушений и недостатков, их причин и последствий, а также реализации предложений по совершенствованию контрактной системы.</w:t>
      </w:r>
      <w:bookmarkEnd w:id="5"/>
    </w:p>
    <w:p w:rsidR="00987B16" w:rsidRPr="00987B16" w:rsidRDefault="00987B16" w:rsidP="00987B16">
      <w:pPr>
        <w:pStyle w:val="11"/>
        <w:tabs>
          <w:tab w:val="left" w:pos="1510"/>
        </w:tabs>
        <w:spacing w:line="240" w:lineRule="auto"/>
        <w:contextualSpacing/>
        <w:jc w:val="both"/>
        <w:rPr>
          <w:sz w:val="24"/>
          <w:szCs w:val="24"/>
        </w:rPr>
      </w:pPr>
    </w:p>
    <w:p w:rsidR="00987B16" w:rsidRDefault="00987B16" w:rsidP="00987B16">
      <w:pPr>
        <w:pStyle w:val="10"/>
        <w:keepNext/>
        <w:keepLines/>
        <w:tabs>
          <w:tab w:val="left" w:pos="358"/>
        </w:tabs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bookmarkStart w:id="6" w:name="bookmark9"/>
      <w:r>
        <w:rPr>
          <w:color w:val="000000"/>
          <w:sz w:val="24"/>
          <w:szCs w:val="24"/>
          <w:lang w:eastAsia="ru-RU" w:bidi="ru-RU"/>
        </w:rPr>
        <w:t>3.</w:t>
      </w:r>
      <w:r w:rsidRPr="00987B16">
        <w:rPr>
          <w:color w:val="000000"/>
          <w:sz w:val="24"/>
          <w:szCs w:val="24"/>
          <w:lang w:eastAsia="ru-RU" w:bidi="ru-RU"/>
        </w:rPr>
        <w:t>Предмет и объекты аудита в сфере закупок</w:t>
      </w:r>
      <w:bookmarkEnd w:id="6"/>
    </w:p>
    <w:p w:rsidR="00987B16" w:rsidRPr="00987B16" w:rsidRDefault="00987B16" w:rsidP="00987B16">
      <w:pPr>
        <w:pStyle w:val="10"/>
        <w:keepNext/>
        <w:keepLines/>
        <w:tabs>
          <w:tab w:val="left" w:pos="358"/>
        </w:tabs>
        <w:spacing w:after="0" w:line="240" w:lineRule="auto"/>
        <w:contextualSpacing/>
        <w:rPr>
          <w:sz w:val="24"/>
          <w:szCs w:val="24"/>
        </w:rPr>
      </w:pPr>
    </w:p>
    <w:p w:rsidR="00987B16" w:rsidRPr="00987B16" w:rsidRDefault="00987B16" w:rsidP="00237CE6">
      <w:pPr>
        <w:pStyle w:val="11"/>
        <w:tabs>
          <w:tab w:val="left" w:pos="1265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3.1. </w:t>
      </w:r>
      <w:r w:rsidRPr="00987B16">
        <w:rPr>
          <w:color w:val="000000"/>
          <w:sz w:val="24"/>
          <w:szCs w:val="24"/>
          <w:lang w:eastAsia="ru-RU" w:bidi="ru-RU"/>
        </w:rPr>
        <w:t xml:space="preserve">Предметом аудита в сфере закупок является деятельность заказчиков по использованию бюджетных и иных средств на закупки товаров (работ, услуг), осуществляемая в соответствии с Федеральным законом о контрактной системе. Предметом аудита в сфере закупок также может являться деятельность, связанная с </w:t>
      </w:r>
      <w:proofErr w:type="spellStart"/>
      <w:r w:rsidRPr="00987B16">
        <w:rPr>
          <w:color w:val="000000"/>
          <w:sz w:val="24"/>
          <w:szCs w:val="24"/>
          <w:lang w:eastAsia="ru-RU" w:bidi="ru-RU"/>
        </w:rPr>
        <w:t>невступившими</w:t>
      </w:r>
      <w:proofErr w:type="spellEnd"/>
      <w:r w:rsidRPr="00987B16">
        <w:rPr>
          <w:color w:val="000000"/>
          <w:sz w:val="24"/>
          <w:szCs w:val="24"/>
          <w:lang w:eastAsia="ru-RU" w:bidi="ru-RU"/>
        </w:rPr>
        <w:t xml:space="preserve"> в силу положениями Федерального закона о контрактной си</w:t>
      </w:r>
      <w:r w:rsidRPr="00987B16">
        <w:rPr>
          <w:color w:val="000000"/>
          <w:sz w:val="24"/>
          <w:szCs w:val="24"/>
          <w:lang w:eastAsia="ru-RU" w:bidi="ru-RU"/>
        </w:rPr>
        <w:softHyphen/>
        <w:t>стеме (если такая деятельность фактически осуществляется). Деятельность, осу</w:t>
      </w:r>
      <w:r w:rsidRPr="00987B16">
        <w:rPr>
          <w:color w:val="000000"/>
          <w:sz w:val="24"/>
          <w:szCs w:val="24"/>
          <w:lang w:eastAsia="ru-RU" w:bidi="ru-RU"/>
        </w:rPr>
        <w:softHyphen/>
        <w:t>ществлявшаяся в соответствии с ранее действовавшим законодательством, регу</w:t>
      </w:r>
      <w:r w:rsidRPr="00987B16">
        <w:rPr>
          <w:color w:val="000000"/>
          <w:sz w:val="24"/>
          <w:szCs w:val="24"/>
          <w:lang w:eastAsia="ru-RU" w:bidi="ru-RU"/>
        </w:rPr>
        <w:softHyphen/>
        <w:t>лировавшим осуществление закупок (размещение заказов), может являться пред</w:t>
      </w:r>
      <w:r w:rsidRPr="00987B16">
        <w:rPr>
          <w:color w:val="000000"/>
          <w:sz w:val="24"/>
          <w:szCs w:val="24"/>
          <w:lang w:eastAsia="ru-RU" w:bidi="ru-RU"/>
        </w:rPr>
        <w:softHyphen/>
        <w:t>метом аудита в сфере закупок, если ее осуществление продолжается после вступ</w:t>
      </w:r>
      <w:r w:rsidRPr="00987B16">
        <w:rPr>
          <w:color w:val="000000"/>
          <w:sz w:val="24"/>
          <w:szCs w:val="24"/>
          <w:lang w:eastAsia="ru-RU" w:bidi="ru-RU"/>
        </w:rPr>
        <w:softHyphen/>
        <w:t>ления в силу Федерального закона о контрактной системе, либо ее результаты оказывают влияние на деятельность заказчиков после вступления в силу указан</w:t>
      </w:r>
      <w:r w:rsidRPr="00987B16">
        <w:rPr>
          <w:color w:val="000000"/>
          <w:sz w:val="24"/>
          <w:szCs w:val="24"/>
          <w:lang w:eastAsia="ru-RU" w:bidi="ru-RU"/>
        </w:rPr>
        <w:softHyphen/>
        <w:t>ного Федерального закона.</w:t>
      </w:r>
    </w:p>
    <w:p w:rsidR="00987B16" w:rsidRPr="00987B16" w:rsidRDefault="00672A20" w:rsidP="00237CE6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3.2. </w:t>
      </w:r>
      <w:proofErr w:type="gramStart"/>
      <w:r w:rsidR="00987B16" w:rsidRPr="00987B16">
        <w:rPr>
          <w:color w:val="000000"/>
          <w:sz w:val="24"/>
          <w:szCs w:val="24"/>
          <w:lang w:eastAsia="ru-RU" w:bidi="ru-RU"/>
        </w:rPr>
        <w:t>Деятельность иных органов (организаций), осуществляемая в соответ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ствии с Федеральным законом о контрактной системе или связанная с осуществ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лением закупок и влияющая на деятельность заказчиков, может анализироваться в ходе аудита в сфере закупок с учетом полномочий контрольно-счетного органа (уполномоченные органы и учреждения; органы по регулированию и контролю в сфере закупок и производства товаров, работ, услуг;</w:t>
      </w:r>
      <w:proofErr w:type="gramEnd"/>
      <w:r w:rsidR="00987B16" w:rsidRPr="00987B16">
        <w:rPr>
          <w:color w:val="000000"/>
          <w:sz w:val="24"/>
          <w:szCs w:val="24"/>
          <w:lang w:eastAsia="ru-RU" w:bidi="ru-RU"/>
        </w:rPr>
        <w:t xml:space="preserve"> исполнители контрактов и их объединения; экспертные и общественные организации и др.). 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>
        <w:rPr>
          <w:color w:val="000000"/>
          <w:sz w:val="24"/>
          <w:szCs w:val="24"/>
          <w:lang w:eastAsia="ru-RU" w:bidi="ru-RU"/>
        </w:rPr>
        <w:t xml:space="preserve">КСП </w:t>
      </w:r>
      <w:r w:rsidR="00987B16" w:rsidRPr="00987B16">
        <w:rPr>
          <w:color w:val="000000"/>
          <w:sz w:val="24"/>
          <w:szCs w:val="24"/>
          <w:lang w:eastAsia="ru-RU" w:bidi="ru-RU"/>
        </w:rPr>
        <w:t>(уполномоченное казенное учреждение; бюджетное, автономное учреждение или унитарное предприятие в части инвестиций в объек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ты капитального строительства; специализированная организация).</w:t>
      </w:r>
    </w:p>
    <w:p w:rsidR="00672A20" w:rsidRDefault="00672A20" w:rsidP="00237CE6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3.3. </w:t>
      </w:r>
      <w:r w:rsidR="00987B16" w:rsidRPr="00987B16">
        <w:rPr>
          <w:color w:val="000000"/>
          <w:sz w:val="24"/>
          <w:szCs w:val="24"/>
          <w:lang w:eastAsia="ru-RU" w:bidi="ru-RU"/>
        </w:rPr>
        <w:t>К сфере регулирования Федерального закона о контрактной системе и предмету аудита в сфере закупок относится осуществление закупок с использова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нием средств бюджета; субсидий, полученных из бюджета бюджетными учре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ждениями; субсидий на объекты капитального строительства, полученных из бюджета автономными учреждениями и унитарными предприятиями. </w:t>
      </w:r>
    </w:p>
    <w:p w:rsidR="00987B16" w:rsidRPr="00987B16" w:rsidRDefault="00672A20" w:rsidP="00237CE6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3.4. </w:t>
      </w:r>
      <w:proofErr w:type="gramStart"/>
      <w:r>
        <w:rPr>
          <w:color w:val="000000"/>
          <w:sz w:val="24"/>
          <w:szCs w:val="24"/>
          <w:lang w:eastAsia="ru-RU" w:bidi="ru-RU"/>
        </w:rPr>
        <w:t>К предмету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внешнего </w:t>
      </w:r>
      <w:r>
        <w:rPr>
          <w:color w:val="000000"/>
          <w:sz w:val="24"/>
          <w:szCs w:val="24"/>
          <w:lang w:eastAsia="ru-RU" w:bidi="ru-RU"/>
        </w:rPr>
        <w:t>муниципального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финансово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го контроля также относится деятельность по использованию на закупки товаров (работ, услуг) иных средств, осуществляемая в соответствии с Федеральным за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коном от 18.07.2011 № 223-ФЗ «О </w:t>
      </w:r>
      <w:r w:rsidR="00987B16" w:rsidRPr="00987B16">
        <w:rPr>
          <w:color w:val="000000"/>
          <w:sz w:val="24"/>
          <w:szCs w:val="24"/>
          <w:lang w:eastAsia="ru-RU" w:bidi="ru-RU"/>
        </w:rPr>
        <w:lastRenderedPageBreak/>
        <w:t>закупках товаров, работ, услуг отдельными ви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дами юридических лиц», а также при получении субсидий, инвестиций, кредитов и гарантий за счет бюджета иными юридическими лицами.</w:t>
      </w:r>
      <w:proofErr w:type="gramEnd"/>
      <w:r w:rsidR="00987B16" w:rsidRPr="00987B1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987B16" w:rsidRPr="00987B16">
        <w:rPr>
          <w:color w:val="000000"/>
          <w:sz w:val="24"/>
          <w:szCs w:val="24"/>
          <w:lang w:eastAsia="ru-RU" w:bidi="ru-RU"/>
        </w:rPr>
        <w:t>Правовой режим заку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пок может меняться со временем (в частности, при изменении типа учреждения). Соответствующая деятельность может анализироваться в ходе аудита в сфере за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купок, если это необходимо для достижения его цели (например, при использова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нии заказчиками в соответствующей сфере разных правовых режимов закупок, либо при оценке правомерности и обоснованности выбора соответствующего способа выделения средств и правового режима закупок).</w:t>
      </w:r>
    </w:p>
    <w:p w:rsidR="00987B16" w:rsidRPr="00987B16" w:rsidRDefault="00672A20" w:rsidP="00237CE6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3.5. 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Объектами аудита в сфере закупок являются органы и организации, на которые распространяются полномочия </w:t>
      </w:r>
      <w:r>
        <w:rPr>
          <w:color w:val="000000"/>
          <w:sz w:val="24"/>
          <w:szCs w:val="24"/>
          <w:lang w:eastAsia="ru-RU" w:bidi="ru-RU"/>
        </w:rPr>
        <w:t xml:space="preserve">КСП </w:t>
      </w:r>
      <w:r w:rsidR="00987B16" w:rsidRPr="00987B16">
        <w:rPr>
          <w:color w:val="000000"/>
          <w:sz w:val="24"/>
          <w:szCs w:val="24"/>
          <w:lang w:eastAsia="ru-RU" w:bidi="ru-RU"/>
        </w:rPr>
        <w:t>(с учетом их функций в контрактной системе)</w:t>
      </w:r>
      <w:r>
        <w:rPr>
          <w:color w:val="000000"/>
          <w:sz w:val="24"/>
          <w:szCs w:val="24"/>
          <w:lang w:eastAsia="ru-RU" w:bidi="ru-RU"/>
        </w:rPr>
        <w:t>, в том числе:</w:t>
      </w:r>
    </w:p>
    <w:p w:rsidR="00987B16" w:rsidRPr="00987B16" w:rsidRDefault="00672A20" w:rsidP="00237CE6">
      <w:pPr>
        <w:pStyle w:val="11"/>
        <w:tabs>
          <w:tab w:val="left" w:pos="148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3.5.1. муниципальные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органы (заказчики, уполномочен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ные органы, органы по регулированию и контролю в сфере закупок);</w:t>
      </w:r>
    </w:p>
    <w:p w:rsidR="00987B16" w:rsidRPr="00987B16" w:rsidRDefault="00672A20" w:rsidP="00237CE6">
      <w:pPr>
        <w:pStyle w:val="11"/>
        <w:tabs>
          <w:tab w:val="left" w:pos="148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3.5.2. </w:t>
      </w:r>
      <w:r w:rsidR="006015ED">
        <w:rPr>
          <w:color w:val="000000"/>
          <w:sz w:val="24"/>
          <w:szCs w:val="24"/>
          <w:lang w:eastAsia="ru-RU" w:bidi="ru-RU"/>
        </w:rPr>
        <w:t>муниципальные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казенные учреждения (заказчики, уполномоченные учреждения, исполнители контрактов);</w:t>
      </w:r>
    </w:p>
    <w:p w:rsidR="00987B16" w:rsidRPr="00987B16" w:rsidRDefault="006015ED" w:rsidP="00237CE6">
      <w:pPr>
        <w:pStyle w:val="11"/>
        <w:tabs>
          <w:tab w:val="left" w:pos="148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3.5.3. муниципальные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бюджетные учреждения (заказчи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ки с учетом источника средств, исполнители контрактов);</w:t>
      </w:r>
    </w:p>
    <w:p w:rsidR="00987B16" w:rsidRPr="00987B16" w:rsidRDefault="006015ED" w:rsidP="00237CE6">
      <w:pPr>
        <w:pStyle w:val="11"/>
        <w:tabs>
          <w:tab w:val="left" w:pos="148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3.5.4.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муниципальные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автономные учреждения (заказчи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ки с учетом источника средств, исполнители контрактов);</w:t>
      </w:r>
    </w:p>
    <w:p w:rsidR="00987B16" w:rsidRPr="00987B16" w:rsidRDefault="006015ED" w:rsidP="00237CE6">
      <w:pPr>
        <w:pStyle w:val="11"/>
        <w:tabs>
          <w:tab w:val="left" w:pos="148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3.5.5. муниципальные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унитарные предприятия (заказчи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ки с учетом источника средств, исполнители контрактов);</w:t>
      </w:r>
    </w:p>
    <w:p w:rsidR="006015ED" w:rsidRDefault="006015ED" w:rsidP="00237CE6">
      <w:pPr>
        <w:pStyle w:val="11"/>
        <w:tabs>
          <w:tab w:val="left" w:pos="1489"/>
        </w:tabs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ru-RU" w:bidi="ru-RU"/>
        </w:rPr>
      </w:pPr>
      <w:bookmarkStart w:id="7" w:name="bookmark11"/>
      <w:r>
        <w:rPr>
          <w:color w:val="000000"/>
          <w:sz w:val="24"/>
          <w:szCs w:val="24"/>
          <w:lang w:eastAsia="ru-RU" w:bidi="ru-RU"/>
        </w:rPr>
        <w:t xml:space="preserve">3.5.6. </w:t>
      </w:r>
      <w:r w:rsidR="00987B16" w:rsidRPr="00987B16">
        <w:rPr>
          <w:color w:val="000000"/>
          <w:sz w:val="24"/>
          <w:szCs w:val="24"/>
          <w:lang w:eastAsia="ru-RU" w:bidi="ru-RU"/>
        </w:rPr>
        <w:t>иные юридические лица, индивидуальные предприниматели, физиче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ские лица - производители товаров, работ, услуг (заказчики, исполнители кон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трактов с учетом источника средств).</w:t>
      </w:r>
      <w:bookmarkStart w:id="8" w:name="bookmark12"/>
      <w:bookmarkEnd w:id="7"/>
    </w:p>
    <w:p w:rsidR="006015ED" w:rsidRDefault="006015ED" w:rsidP="00237CE6">
      <w:pPr>
        <w:pStyle w:val="11"/>
        <w:tabs>
          <w:tab w:val="left" w:pos="1489"/>
        </w:tabs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ru-RU" w:bidi="ru-RU"/>
        </w:rPr>
      </w:pPr>
    </w:p>
    <w:p w:rsidR="00987B16" w:rsidRDefault="006015ED" w:rsidP="006015ED">
      <w:pPr>
        <w:pStyle w:val="11"/>
        <w:tabs>
          <w:tab w:val="left" w:pos="1489"/>
        </w:tabs>
        <w:spacing w:line="240" w:lineRule="auto"/>
        <w:contextualSpacing/>
        <w:jc w:val="center"/>
        <w:rPr>
          <w:b/>
          <w:color w:val="000000"/>
          <w:sz w:val="24"/>
          <w:szCs w:val="24"/>
          <w:lang w:eastAsia="ru-RU" w:bidi="ru-RU"/>
        </w:rPr>
      </w:pPr>
      <w:r w:rsidRPr="006015ED">
        <w:rPr>
          <w:b/>
          <w:color w:val="000000"/>
          <w:sz w:val="24"/>
          <w:szCs w:val="24"/>
          <w:lang w:eastAsia="ru-RU" w:bidi="ru-RU"/>
        </w:rPr>
        <w:t xml:space="preserve">4. </w:t>
      </w:r>
      <w:r w:rsidR="00987B16" w:rsidRPr="006015ED">
        <w:rPr>
          <w:b/>
          <w:color w:val="000000"/>
          <w:sz w:val="24"/>
          <w:szCs w:val="24"/>
          <w:lang w:eastAsia="ru-RU" w:bidi="ru-RU"/>
        </w:rPr>
        <w:t>Порядок проведения аудита в сфере закупок</w:t>
      </w:r>
      <w:bookmarkEnd w:id="8"/>
    </w:p>
    <w:p w:rsidR="006015ED" w:rsidRPr="006015ED" w:rsidRDefault="006015ED" w:rsidP="006015ED">
      <w:pPr>
        <w:pStyle w:val="11"/>
        <w:tabs>
          <w:tab w:val="left" w:pos="1489"/>
        </w:tabs>
        <w:spacing w:line="240" w:lineRule="auto"/>
        <w:contextualSpacing/>
        <w:jc w:val="center"/>
        <w:rPr>
          <w:b/>
          <w:sz w:val="24"/>
          <w:szCs w:val="24"/>
        </w:rPr>
      </w:pPr>
    </w:p>
    <w:p w:rsidR="00987B16" w:rsidRPr="00987B16" w:rsidRDefault="006015ED" w:rsidP="0022673C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987B16" w:rsidRPr="00987B16">
        <w:rPr>
          <w:color w:val="000000"/>
          <w:sz w:val="24"/>
          <w:szCs w:val="24"/>
          <w:lang w:eastAsia="ru-RU" w:bidi="ru-RU"/>
        </w:rPr>
        <w:t>Планирование аудита в сфере закупок осуществляется в ходе подготов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ки проектов планов работы контрольно-счетного органа. Аудит в сфере закупок может включаться в планы работы в качестве отдельных контрольных или экс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пертно-аналитических мероприятий либо осуществляться в ходе иных контроль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ных или экспертно-аналитических мероприятий, предметы которых включают за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купку товаров (работ, услуг). Аудит в сфере закупок также может осуществляться при подготовке обобщенной информац</w:t>
      </w:r>
      <w:proofErr w:type="gramStart"/>
      <w:r w:rsidR="00987B16" w:rsidRPr="00987B16">
        <w:rPr>
          <w:color w:val="000000"/>
          <w:sz w:val="24"/>
          <w:szCs w:val="24"/>
          <w:lang w:eastAsia="ru-RU" w:bidi="ru-RU"/>
        </w:rPr>
        <w:t>ии о е</w:t>
      </w:r>
      <w:proofErr w:type="gramEnd"/>
      <w:r w:rsidR="00987B16" w:rsidRPr="00987B16">
        <w:rPr>
          <w:color w:val="000000"/>
          <w:sz w:val="24"/>
          <w:szCs w:val="24"/>
          <w:lang w:eastAsia="ru-RU" w:bidi="ru-RU"/>
        </w:rPr>
        <w:t>го результатах и в ходе иной дея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тельности контрольно-счетного органа (в частности, при осуществлении закупок для нужд контрольно-счетного органа).</w:t>
      </w:r>
    </w:p>
    <w:p w:rsidR="00987B16" w:rsidRPr="00987B16" w:rsidRDefault="006015ED" w:rsidP="0022673C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987B16" w:rsidRPr="00987B16">
        <w:rPr>
          <w:color w:val="000000"/>
          <w:sz w:val="24"/>
          <w:szCs w:val="24"/>
          <w:lang w:eastAsia="ru-RU" w:bidi="ru-RU"/>
        </w:rPr>
        <w:t>При планировании работы контрольно-счетного органа следует вклю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чать в планы работы соответствующие мероприятия с учетом содержания дея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тельности должностных лиц контрольно-счетного органа (наличия в сфере их контроля значимых заку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пок). При этом следует учитывать, что закупка товаров (работ, услуг) является лишь одной из форм использования государственных (муниципальных) средств. Выбор закупок в качестве тем (предметов) контрольных и экспертно</w:t>
      </w:r>
      <w:r>
        <w:rPr>
          <w:color w:val="000000"/>
          <w:sz w:val="24"/>
          <w:szCs w:val="24"/>
          <w:lang w:eastAsia="ru-RU" w:bidi="ru-RU"/>
        </w:rPr>
        <w:t>-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аналитических мероприятий осуществляется не в ущерб другим темам (предме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там).</w:t>
      </w:r>
    </w:p>
    <w:p w:rsidR="00987B16" w:rsidRPr="00987B16" w:rsidRDefault="006015ED" w:rsidP="0022673C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4.3. </w:t>
      </w:r>
      <w:proofErr w:type="gramStart"/>
      <w:r w:rsidR="00987B16" w:rsidRPr="00987B16">
        <w:rPr>
          <w:color w:val="000000"/>
          <w:sz w:val="24"/>
          <w:szCs w:val="24"/>
          <w:lang w:eastAsia="ru-RU" w:bidi="ru-RU"/>
        </w:rPr>
        <w:t>Основными источниками информации для аудита в сфере закупок яв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ляются общедоступные документы (данные) из единой информационной системы в сфере закупок (официального сайта </w:t>
      </w:r>
      <w:proofErr w:type="spellStart"/>
      <w:r w:rsidR="00987B16" w:rsidRPr="00987B16">
        <w:rPr>
          <w:color w:val="000000"/>
          <w:sz w:val="24"/>
          <w:szCs w:val="24"/>
          <w:lang w:val="en-US" w:bidi="en-US"/>
        </w:rPr>
        <w:t>zakupki</w:t>
      </w:r>
      <w:proofErr w:type="spellEnd"/>
      <w:r w:rsidR="00987B16" w:rsidRPr="00987B16">
        <w:rPr>
          <w:color w:val="000000"/>
          <w:sz w:val="24"/>
          <w:szCs w:val="24"/>
          <w:lang w:bidi="en-US"/>
        </w:rPr>
        <w:t>.</w:t>
      </w:r>
      <w:proofErr w:type="spellStart"/>
      <w:r w:rsidR="00987B16" w:rsidRPr="00987B16">
        <w:rPr>
          <w:color w:val="000000"/>
          <w:sz w:val="24"/>
          <w:szCs w:val="24"/>
          <w:lang w:val="en-US" w:bidi="en-US"/>
        </w:rPr>
        <w:t>gov</w:t>
      </w:r>
      <w:proofErr w:type="spellEnd"/>
      <w:r w:rsidR="00987B16" w:rsidRPr="00987B16">
        <w:rPr>
          <w:color w:val="000000"/>
          <w:sz w:val="24"/>
          <w:szCs w:val="24"/>
          <w:lang w:bidi="en-US"/>
        </w:rPr>
        <w:t>.</w:t>
      </w:r>
      <w:proofErr w:type="spellStart"/>
      <w:r w:rsidR="00987B16" w:rsidRPr="00987B16">
        <w:rPr>
          <w:color w:val="000000"/>
          <w:sz w:val="24"/>
          <w:szCs w:val="24"/>
          <w:lang w:val="en-US" w:bidi="en-US"/>
        </w:rPr>
        <w:t>ru</w:t>
      </w:r>
      <w:proofErr w:type="spellEnd"/>
      <w:r w:rsidR="00987B16" w:rsidRPr="00987B16">
        <w:rPr>
          <w:color w:val="000000"/>
          <w:sz w:val="24"/>
          <w:szCs w:val="24"/>
          <w:lang w:bidi="en-US"/>
        </w:rPr>
        <w:t xml:space="preserve">), </w:t>
      </w:r>
      <w:r w:rsidR="00987B16" w:rsidRPr="00987B16">
        <w:rPr>
          <w:color w:val="000000"/>
          <w:sz w:val="24"/>
          <w:szCs w:val="24"/>
          <w:lang w:eastAsia="ru-RU" w:bidi="ru-RU"/>
        </w:rPr>
        <w:t>региональных и муници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пальных информационных систем, сборники и базы данных государственной ста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тистической отчетности, сведения с электронных площадок (сайтов, на которых проводятся электронные аукционы) и официальных сайтов </w:t>
      </w:r>
      <w:r>
        <w:rPr>
          <w:color w:val="000000"/>
          <w:sz w:val="24"/>
          <w:szCs w:val="24"/>
          <w:lang w:eastAsia="ru-RU" w:bidi="ru-RU"/>
        </w:rPr>
        <w:t>му</w:t>
      </w:r>
      <w:r>
        <w:rPr>
          <w:color w:val="000000"/>
          <w:sz w:val="24"/>
          <w:szCs w:val="24"/>
          <w:lang w:eastAsia="ru-RU" w:bidi="ru-RU"/>
        </w:rPr>
        <w:softHyphen/>
        <w:t>ниципальных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органов, заказчиков и производителей (поставщиков).</w:t>
      </w:r>
      <w:proofErr w:type="gramEnd"/>
      <w:r w:rsidR="00987B16" w:rsidRPr="00987B16">
        <w:rPr>
          <w:color w:val="000000"/>
          <w:sz w:val="24"/>
          <w:szCs w:val="24"/>
          <w:lang w:eastAsia="ru-RU" w:bidi="ru-RU"/>
        </w:rPr>
        <w:t xml:space="preserve"> Запрос ин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формации (документов и материалов), которые должны размещаться на офици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альных сайтах, может осуществляться только для контроля полноты и достовер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ности размещенной информации и восполнения неполноты размещенной инфор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мации.</w:t>
      </w:r>
    </w:p>
    <w:p w:rsidR="00987B16" w:rsidRPr="00987B16" w:rsidRDefault="006015ED" w:rsidP="0022673C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4.4. </w:t>
      </w:r>
      <w:r w:rsidR="00987B16" w:rsidRPr="00987B16">
        <w:rPr>
          <w:color w:val="000000"/>
          <w:sz w:val="24"/>
          <w:szCs w:val="24"/>
          <w:lang w:eastAsia="ru-RU" w:bidi="ru-RU"/>
        </w:rPr>
        <w:t>Осуществление аудита в сфере закупок в камеральной форме, на осно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вании </w:t>
      </w:r>
      <w:r w:rsidR="00987B16" w:rsidRPr="00987B16">
        <w:rPr>
          <w:color w:val="000000"/>
          <w:sz w:val="24"/>
          <w:szCs w:val="24"/>
          <w:lang w:eastAsia="ru-RU" w:bidi="ru-RU"/>
        </w:rPr>
        <w:lastRenderedPageBreak/>
        <w:t>общедоступных данных и полученной по запросам информации возможно, если это позволяет достичь цели соответствующего контрольного или экспертно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="00987B16" w:rsidRPr="00987B16">
        <w:rPr>
          <w:color w:val="000000"/>
          <w:sz w:val="24"/>
          <w:szCs w:val="24"/>
          <w:lang w:eastAsia="ru-RU" w:bidi="ru-RU"/>
        </w:rPr>
        <w:t>аналитического мероприятия. Выездные проверки в служебных помещениях за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казчиков или иных органов (организаций) проводятся в случаях, когда требуется ознакомиться с большим объемом информации (документов и материалов), опро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сить должностных лиц, проанализировать фактические поставленные товары (вы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полненные работы, оказанные услуги), способы и условия их приобретения и ис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пользования.</w:t>
      </w:r>
    </w:p>
    <w:p w:rsidR="00987B16" w:rsidRPr="00987B16" w:rsidRDefault="006015ED" w:rsidP="0022673C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4.5. </w:t>
      </w:r>
      <w:r w:rsidR="00987B16" w:rsidRPr="00987B16">
        <w:rPr>
          <w:color w:val="000000"/>
          <w:sz w:val="24"/>
          <w:szCs w:val="24"/>
          <w:lang w:eastAsia="ru-RU" w:bidi="ru-RU"/>
        </w:rPr>
        <w:t>Для оценки качества, цены и иных характеристик объекта закупок, со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стояния рынка соответствующих товаров (работ, услуг), а также их соответствия потребностям и целям в сфере деят</w:t>
      </w:r>
      <w:r>
        <w:rPr>
          <w:color w:val="000000"/>
          <w:sz w:val="24"/>
          <w:szCs w:val="24"/>
          <w:lang w:eastAsia="ru-RU" w:bidi="ru-RU"/>
        </w:rPr>
        <w:t>ельности заказчика КСП вправе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привлекать внешних экспертов и специалистов. На основе соглашений могут проводиться совместные проверки и иные мероприятия в сфере закупок, в том числе с другими контрольно-счетными органами, контрольными органами в сфере закупок, орга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нами внутреннего </w:t>
      </w:r>
      <w:r>
        <w:rPr>
          <w:color w:val="000000"/>
          <w:sz w:val="24"/>
          <w:szCs w:val="24"/>
          <w:lang w:eastAsia="ru-RU" w:bidi="ru-RU"/>
        </w:rPr>
        <w:t>муниципального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финансового контроля, органами (подразделениями) внутреннего (ведомственного) финансового аудита и контроля в сфере закупок, общественными организациями с учетом их полномо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чий.</w:t>
      </w:r>
    </w:p>
    <w:p w:rsidR="00987B16" w:rsidRPr="00987B16" w:rsidRDefault="006015ED" w:rsidP="0022673C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4.6. </w:t>
      </w:r>
      <w:r w:rsidR="00987B16" w:rsidRPr="00987B16">
        <w:rPr>
          <w:color w:val="000000"/>
          <w:sz w:val="24"/>
          <w:szCs w:val="24"/>
          <w:lang w:eastAsia="ru-RU" w:bidi="ru-RU"/>
        </w:rPr>
        <w:t>В актах, отчетах и (или) заключениях, составленных по результатам аудита в сфере закупок, следует дать общую характеристику закупок соответ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ствующего заказчика (заказчиков) в контролируемой сфере деятельности (в част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ности, состав и количество основных закупаемых товаров, работ, услуг; объемы используемых на закупки средств; количество заключенных контрактов; исполь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зуемые правовые режимы и способы закупок). Также дается общая характеристи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ка системы управления закупками, правовых актов и иных документов, опреде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ляющих цели и объекты закупок в соответствующей сфере деятельности.</w:t>
      </w:r>
    </w:p>
    <w:p w:rsidR="00987B16" w:rsidRPr="00987B16" w:rsidRDefault="006015ED" w:rsidP="0022673C">
      <w:pPr>
        <w:pStyle w:val="11"/>
        <w:tabs>
          <w:tab w:val="left" w:pos="124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4.7. </w:t>
      </w:r>
      <w:r w:rsidR="00987B16" w:rsidRPr="00987B16">
        <w:rPr>
          <w:color w:val="000000"/>
          <w:sz w:val="24"/>
          <w:szCs w:val="24"/>
          <w:lang w:eastAsia="ru-RU" w:bidi="ru-RU"/>
        </w:rPr>
        <w:t>В случае если закупка товаров (работ, услуг) не является единственным предметом соответствующего контрольного или экспертно-аналитического меро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приятия, информация о результатах аудита в сфере закупок приводится в отдель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ном разделе акта, отчета и (или) заключения. Наименование данного раздела должно содержать указание на цель и (или) предмет аудита в сфере закупок (про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верку, анализ или оценку деятельности объектов контроля в сфере закупок). В случае если размещение информации о деятельности объектов контроля, связан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ной с закупками, целесообразно в других разделах (посвященных иным предме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там и вопросам контроля), в разделе о результатах аудита в сфере закупок делает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ся ссылка на размещение соответствующей информации в других разделах.</w:t>
      </w:r>
    </w:p>
    <w:p w:rsidR="00987B16" w:rsidRPr="00987B16" w:rsidRDefault="006015ED" w:rsidP="0022673C">
      <w:pPr>
        <w:pStyle w:val="11"/>
        <w:tabs>
          <w:tab w:val="left" w:pos="125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4.8. </w:t>
      </w:r>
      <w:r w:rsidR="00987B16" w:rsidRPr="00987B16">
        <w:rPr>
          <w:color w:val="000000"/>
          <w:sz w:val="24"/>
          <w:szCs w:val="24"/>
          <w:lang w:eastAsia="ru-RU" w:bidi="ru-RU"/>
        </w:rPr>
        <w:t>В актах и иной рабочей документации приводятся все установленные факты (до</w:t>
      </w:r>
      <w:r w:rsidR="002D52A9">
        <w:rPr>
          <w:color w:val="000000"/>
          <w:sz w:val="24"/>
          <w:szCs w:val="24"/>
          <w:lang w:eastAsia="ru-RU" w:bidi="ru-RU"/>
        </w:rPr>
        <w:t xml:space="preserve">казательства), характеризующие </w:t>
      </w:r>
      <w:r w:rsidR="00987B16" w:rsidRPr="00987B16">
        <w:rPr>
          <w:color w:val="000000"/>
          <w:sz w:val="24"/>
          <w:szCs w:val="24"/>
          <w:lang w:eastAsia="ru-RU" w:bidi="ru-RU"/>
        </w:rPr>
        <w:t>законность, обоснован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ность, своевременность, результативность, эффективность, целесообразность и реализуемость закупок. В отчетах и заключениях приводится обобщенная инфор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мация об установленных отклонениях, нарушениях и недостатках, их причинах и последствиях. </w:t>
      </w:r>
    </w:p>
    <w:p w:rsidR="00987B16" w:rsidRDefault="002D52A9" w:rsidP="0022673C">
      <w:pPr>
        <w:pStyle w:val="11"/>
        <w:tabs>
          <w:tab w:val="left" w:pos="1388"/>
        </w:tabs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ru-RU" w:bidi="ru-RU"/>
        </w:rPr>
      </w:pPr>
      <w:bookmarkStart w:id="9" w:name="bookmark14"/>
      <w:r>
        <w:rPr>
          <w:color w:val="000000"/>
          <w:sz w:val="24"/>
          <w:szCs w:val="24"/>
          <w:lang w:eastAsia="ru-RU" w:bidi="ru-RU"/>
        </w:rPr>
        <w:t xml:space="preserve">4.9. </w:t>
      </w:r>
      <w:proofErr w:type="gramStart"/>
      <w:r w:rsidR="00987B16" w:rsidRPr="00987B16">
        <w:rPr>
          <w:color w:val="000000"/>
          <w:sz w:val="24"/>
          <w:szCs w:val="24"/>
          <w:lang w:eastAsia="ru-RU" w:bidi="ru-RU"/>
        </w:rPr>
        <w:t>В отчетах и заключениях приводятся предложения по устранению наиболее существенных (значимых) из установленных нарушений и недостатков, их причин и последствий, а также по совершенствованию контрактной системы в конкретных сферах и в целом (деятельности соответствующих органов и органи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заций по правовому регулированию, организации, планированию, осуществлению закупок, использованию их результатов, мониторингу, аудиту и контролю в сфере закупок).</w:t>
      </w:r>
      <w:proofErr w:type="gramEnd"/>
      <w:r w:rsidR="00987B16" w:rsidRPr="00987B16">
        <w:rPr>
          <w:color w:val="000000"/>
          <w:sz w:val="24"/>
          <w:szCs w:val="24"/>
          <w:lang w:eastAsia="ru-RU" w:bidi="ru-RU"/>
        </w:rPr>
        <w:t xml:space="preserve"> В отчетах и заключениях также приводится информация об устранении установленных ранее нарушений и недостатков, их причин и последствий, реали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зации сделанных ранее предложений по совершенствованию контрактной систе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мы в соответствующей сфере деятельности.</w:t>
      </w:r>
      <w:bookmarkEnd w:id="9"/>
    </w:p>
    <w:p w:rsidR="002D52A9" w:rsidRPr="00987B16" w:rsidRDefault="002D52A9" w:rsidP="002D52A9">
      <w:pPr>
        <w:pStyle w:val="11"/>
        <w:tabs>
          <w:tab w:val="left" w:pos="1388"/>
        </w:tabs>
        <w:spacing w:line="240" w:lineRule="auto"/>
        <w:contextualSpacing/>
        <w:jc w:val="both"/>
        <w:rPr>
          <w:sz w:val="24"/>
          <w:szCs w:val="24"/>
        </w:rPr>
      </w:pPr>
    </w:p>
    <w:p w:rsidR="00987B16" w:rsidRDefault="002D52A9" w:rsidP="002D52A9">
      <w:pPr>
        <w:pStyle w:val="10"/>
        <w:keepNext/>
        <w:keepLines/>
        <w:tabs>
          <w:tab w:val="left" w:pos="332"/>
        </w:tabs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bookmarkStart w:id="10" w:name="bookmark15"/>
      <w:r>
        <w:rPr>
          <w:color w:val="000000"/>
          <w:sz w:val="24"/>
          <w:szCs w:val="24"/>
          <w:lang w:eastAsia="ru-RU" w:bidi="ru-RU"/>
        </w:rPr>
        <w:t xml:space="preserve">5. </w:t>
      </w:r>
      <w:r w:rsidR="00987B16" w:rsidRPr="00987B16">
        <w:rPr>
          <w:color w:val="000000"/>
          <w:sz w:val="24"/>
          <w:szCs w:val="24"/>
          <w:lang w:eastAsia="ru-RU" w:bidi="ru-RU"/>
        </w:rPr>
        <w:t>Использование результатов аудита в сфере закупок</w:t>
      </w:r>
      <w:bookmarkEnd w:id="10"/>
    </w:p>
    <w:p w:rsidR="002D52A9" w:rsidRPr="00987B16" w:rsidRDefault="002D52A9" w:rsidP="002D52A9">
      <w:pPr>
        <w:pStyle w:val="10"/>
        <w:keepNext/>
        <w:keepLines/>
        <w:tabs>
          <w:tab w:val="left" w:pos="332"/>
        </w:tabs>
        <w:spacing w:after="0" w:line="240" w:lineRule="auto"/>
        <w:contextualSpacing/>
        <w:rPr>
          <w:sz w:val="24"/>
          <w:szCs w:val="24"/>
        </w:rPr>
      </w:pPr>
    </w:p>
    <w:p w:rsidR="00987B16" w:rsidRPr="00987B16" w:rsidRDefault="002D52A9" w:rsidP="00BF719C">
      <w:pPr>
        <w:pStyle w:val="11"/>
        <w:tabs>
          <w:tab w:val="left" w:pos="125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5.1. </w:t>
      </w:r>
      <w:r w:rsidR="00987B16" w:rsidRPr="00987B16">
        <w:rPr>
          <w:color w:val="000000"/>
          <w:sz w:val="24"/>
          <w:szCs w:val="24"/>
          <w:lang w:eastAsia="ru-RU" w:bidi="ru-RU"/>
        </w:rPr>
        <w:t>Для принятия мер по устранению (предотвращению) установленных в ходе аудита в сфере закупок нарушений и недостатков, их причин и последствий объектам аудита направляются представления</w:t>
      </w:r>
      <w:r>
        <w:rPr>
          <w:color w:val="000000"/>
          <w:sz w:val="24"/>
          <w:szCs w:val="24"/>
          <w:lang w:eastAsia="ru-RU" w:bidi="ru-RU"/>
        </w:rPr>
        <w:t xml:space="preserve"> КСП</w:t>
      </w:r>
      <w:r w:rsidR="00987B16" w:rsidRPr="00987B16">
        <w:rPr>
          <w:color w:val="000000"/>
          <w:sz w:val="24"/>
          <w:szCs w:val="24"/>
          <w:lang w:eastAsia="ru-RU" w:bidi="ru-RU"/>
        </w:rPr>
        <w:t>, со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держащие соответствующие предложения. </w:t>
      </w:r>
      <w:r w:rsidR="00987B16" w:rsidRPr="00987B16">
        <w:rPr>
          <w:color w:val="000000"/>
          <w:sz w:val="24"/>
          <w:szCs w:val="24"/>
          <w:lang w:eastAsia="ru-RU" w:bidi="ru-RU"/>
        </w:rPr>
        <w:lastRenderedPageBreak/>
        <w:t>Направление предписаний с требова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ниями об устранении нарушений законодательства и иных нормативных право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вых актов о контрактной системе отнесено к компетенции органов, осуществля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ющих контроль в сфере закупок. В случае установления в ходе аудита в сфере за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купок нарушений иного законодательства и нормативных правовых актов, регу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лирующих иные правоотношения, </w:t>
      </w:r>
      <w:r>
        <w:rPr>
          <w:color w:val="000000"/>
          <w:sz w:val="24"/>
          <w:szCs w:val="24"/>
          <w:lang w:eastAsia="ru-RU" w:bidi="ru-RU"/>
        </w:rPr>
        <w:t xml:space="preserve">КСП </w:t>
      </w:r>
      <w:r w:rsidR="00987B16" w:rsidRPr="00987B16">
        <w:rPr>
          <w:color w:val="000000"/>
          <w:sz w:val="24"/>
          <w:szCs w:val="24"/>
          <w:lang w:eastAsia="ru-RU" w:bidi="ru-RU"/>
        </w:rPr>
        <w:t>принимает меры (направляет документы) в соответствии со своими полномочиями.</w:t>
      </w:r>
    </w:p>
    <w:p w:rsidR="00987B16" w:rsidRPr="00987B16" w:rsidRDefault="002D52A9" w:rsidP="00BF719C">
      <w:pPr>
        <w:pStyle w:val="11"/>
        <w:tabs>
          <w:tab w:val="left" w:pos="125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5.2. </w:t>
      </w:r>
      <w:r w:rsidR="00987B16" w:rsidRPr="00987B16">
        <w:rPr>
          <w:color w:val="000000"/>
          <w:sz w:val="24"/>
          <w:szCs w:val="24"/>
          <w:lang w:eastAsia="ru-RU" w:bidi="ru-RU"/>
        </w:rPr>
        <w:t>Информация о нарушениях законодательства и иных нормативных пра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вовых актов о контрактной системе, установленных</w:t>
      </w:r>
      <w:r>
        <w:rPr>
          <w:color w:val="000000"/>
          <w:sz w:val="24"/>
          <w:szCs w:val="24"/>
          <w:lang w:eastAsia="ru-RU" w:bidi="ru-RU"/>
        </w:rPr>
        <w:t xml:space="preserve"> КСП, 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может быть направлена в </w:t>
      </w:r>
      <w:r>
        <w:rPr>
          <w:color w:val="000000"/>
          <w:sz w:val="24"/>
          <w:szCs w:val="24"/>
          <w:lang w:eastAsia="ru-RU" w:bidi="ru-RU"/>
        </w:rPr>
        <w:t>региональный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контрольный орган в сфере закупок. Информа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ция о нарушениях при проведении электронного аукциона (до момента заключе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ния контракта) и признаках нарушения законодательства о защите конкуренции направляется в территориальный орган Федеральной антимонопольной службы.</w:t>
      </w:r>
    </w:p>
    <w:p w:rsidR="00987B16" w:rsidRPr="00987B16" w:rsidRDefault="002D52A9" w:rsidP="00BF719C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5.3. 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В случае если в ходе аудита в сфере закупок какая-либо закупка будет признана необоснованной в соответствии со </w:t>
      </w:r>
      <w:r w:rsidR="00987B16" w:rsidRPr="006A03C5">
        <w:rPr>
          <w:color w:val="000000"/>
          <w:sz w:val="24"/>
          <w:szCs w:val="24"/>
          <w:lang w:eastAsia="ru-RU" w:bidi="ru-RU"/>
        </w:rPr>
        <w:t>статьей 18 Федерального закона о контрактной системе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, соответствующая информация направляется в орган внутреннего </w:t>
      </w:r>
      <w:r>
        <w:rPr>
          <w:color w:val="000000"/>
          <w:sz w:val="24"/>
          <w:szCs w:val="24"/>
          <w:lang w:eastAsia="ru-RU" w:bidi="ru-RU"/>
        </w:rPr>
        <w:t>муниципального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финансо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вого контроля для принятия мер в соответствии с его полномочиями. </w:t>
      </w:r>
    </w:p>
    <w:p w:rsidR="00987B16" w:rsidRPr="00987B16" w:rsidRDefault="00110C7C" w:rsidP="00BF719C">
      <w:pPr>
        <w:pStyle w:val="11"/>
        <w:tabs>
          <w:tab w:val="left" w:pos="124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5.4. 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При обобщении информации об аудите в сфере закупок используются принципы и подходы, </w:t>
      </w:r>
      <w:r>
        <w:rPr>
          <w:color w:val="000000"/>
          <w:sz w:val="24"/>
          <w:szCs w:val="24"/>
          <w:lang w:eastAsia="ru-RU" w:bidi="ru-RU"/>
        </w:rPr>
        <w:t>установленные в пунктах 4.7-4.9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Стандарта для формиро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вания отчетов и заключений по результатам аудита в сфере закупок. В обобщен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 xml:space="preserve">ной информации </w:t>
      </w:r>
      <w:r>
        <w:rPr>
          <w:color w:val="000000"/>
          <w:sz w:val="24"/>
          <w:szCs w:val="24"/>
          <w:lang w:eastAsia="ru-RU" w:bidi="ru-RU"/>
        </w:rPr>
        <w:t>указывается</w:t>
      </w:r>
      <w:r w:rsidR="00987B16" w:rsidRPr="00987B16">
        <w:rPr>
          <w:color w:val="000000"/>
          <w:sz w:val="24"/>
          <w:szCs w:val="24"/>
          <w:lang w:eastAsia="ru-RU" w:bidi="ru-RU"/>
        </w:rPr>
        <w:t>:</w:t>
      </w:r>
    </w:p>
    <w:p w:rsidR="00987B16" w:rsidRPr="00987B16" w:rsidRDefault="00110C7C" w:rsidP="00BF719C">
      <w:pPr>
        <w:pStyle w:val="11"/>
        <w:tabs>
          <w:tab w:val="left" w:pos="1138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основные изменения правового регулирования и системы управления за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купками за прошедший период, повлиявшие на осуществление аудита;</w:t>
      </w:r>
    </w:p>
    <w:p w:rsidR="00987B16" w:rsidRPr="00987B16" w:rsidRDefault="00110C7C" w:rsidP="00BF719C">
      <w:pPr>
        <w:pStyle w:val="11"/>
        <w:tabs>
          <w:tab w:val="left" w:pos="1138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перечень или количество контрольных и экспертно-аналитических меро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приятий, в ходе которых осуществлялся аудит в сфере закупок;</w:t>
      </w:r>
    </w:p>
    <w:p w:rsidR="00987B16" w:rsidRPr="00987B16" w:rsidRDefault="00110C7C" w:rsidP="00BF719C">
      <w:pPr>
        <w:pStyle w:val="11"/>
        <w:tabs>
          <w:tab w:val="left" w:pos="1138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перечень или количество проверенных заказчиков, иных органов и орга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низаций, деятельность которых связана с закупками;</w:t>
      </w:r>
    </w:p>
    <w:p w:rsidR="00987B16" w:rsidRPr="00987B16" w:rsidRDefault="00110C7C" w:rsidP="00BF719C">
      <w:pPr>
        <w:pStyle w:val="11"/>
        <w:tabs>
          <w:tab w:val="left" w:pos="114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общая характеристика предмета аудита в сфере закупок (объемы расхо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дов, количество и сумма заключенных и (или) проверенных контрактов);</w:t>
      </w:r>
    </w:p>
    <w:p w:rsidR="00987B16" w:rsidRPr="00987B16" w:rsidRDefault="00110C7C" w:rsidP="00BF719C">
      <w:pPr>
        <w:pStyle w:val="11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общая характеристика установленных отклонений, нарушений и недо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статков (общее количество и (или) сумма, примеры наиболее значимых);</w:t>
      </w:r>
    </w:p>
    <w:p w:rsidR="00987B16" w:rsidRPr="00987B16" w:rsidRDefault="00110C7C" w:rsidP="00BF719C">
      <w:pPr>
        <w:pStyle w:val="11"/>
        <w:tabs>
          <w:tab w:val="left" w:pos="114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основные причины и последствия установленных отклонений (в том чис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ле положительных), нарушений и недостатков;</w:t>
      </w:r>
    </w:p>
    <w:p w:rsidR="00987B16" w:rsidRPr="00987B16" w:rsidRDefault="00110C7C" w:rsidP="00BF719C">
      <w:pPr>
        <w:pStyle w:val="11"/>
        <w:tabs>
          <w:tab w:val="left" w:pos="114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предложения по устранению (предотвращению) наиболее значимых из установленных нарушений и недостатков, их причин и последствий;</w:t>
      </w:r>
    </w:p>
    <w:p w:rsidR="00987B16" w:rsidRPr="00987B16" w:rsidRDefault="00110C7C" w:rsidP="00BF719C">
      <w:pPr>
        <w:pStyle w:val="11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предложения по совершенствованию контрактной системы в конкретных сферах деятельности заказчиков и (или) в целом;</w:t>
      </w:r>
    </w:p>
    <w:p w:rsidR="00987B16" w:rsidRPr="00987B16" w:rsidRDefault="00110C7C" w:rsidP="00BF719C">
      <w:pPr>
        <w:pStyle w:val="11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87B16" w:rsidRPr="00987B16">
        <w:rPr>
          <w:color w:val="000000"/>
          <w:sz w:val="24"/>
          <w:szCs w:val="24"/>
          <w:lang w:eastAsia="ru-RU" w:bidi="ru-RU"/>
        </w:rPr>
        <w:t>полученную за прошедший период информацию о реализации и (или) отказе от реализации указанных предложений.</w:t>
      </w:r>
    </w:p>
    <w:p w:rsidR="00987B16" w:rsidRDefault="00110C7C" w:rsidP="00BF719C">
      <w:pPr>
        <w:pStyle w:val="11"/>
        <w:tabs>
          <w:tab w:val="left" w:pos="1254"/>
        </w:tabs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ru-RU" w:bidi="ru-RU"/>
        </w:rPr>
      </w:pPr>
      <w:bookmarkStart w:id="11" w:name="bookmark17"/>
      <w:r>
        <w:rPr>
          <w:color w:val="000000"/>
          <w:sz w:val="24"/>
          <w:szCs w:val="24"/>
          <w:lang w:eastAsia="ru-RU" w:bidi="ru-RU"/>
        </w:rPr>
        <w:t xml:space="preserve">5.5. 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Обобщенную информацию об аудите в сфере закупок размещать на официальном сайте </w:t>
      </w:r>
      <w:r>
        <w:rPr>
          <w:color w:val="000000"/>
          <w:sz w:val="24"/>
          <w:szCs w:val="24"/>
          <w:lang w:eastAsia="ru-RU" w:bidi="ru-RU"/>
        </w:rPr>
        <w:t>КСП</w:t>
      </w:r>
      <w:r w:rsidR="00987B16" w:rsidRPr="00987B16"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bidi="en-US"/>
        </w:rPr>
        <w:t xml:space="preserve"> </w:t>
      </w:r>
      <w:r w:rsidR="00987B16" w:rsidRPr="00987B16">
        <w:rPr>
          <w:color w:val="000000"/>
          <w:sz w:val="24"/>
          <w:szCs w:val="24"/>
          <w:lang w:eastAsia="ru-RU" w:bidi="ru-RU"/>
        </w:rPr>
        <w:t>Общую информацию об осуществлен</w:t>
      </w:r>
      <w:proofErr w:type="gramStart"/>
      <w:r w:rsidR="00987B16" w:rsidRPr="00987B16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="00987B16" w:rsidRPr="00987B16">
        <w:rPr>
          <w:color w:val="000000"/>
          <w:sz w:val="24"/>
          <w:szCs w:val="24"/>
          <w:lang w:eastAsia="ru-RU" w:bidi="ru-RU"/>
        </w:rPr>
        <w:t>дита в сфе</w:t>
      </w:r>
      <w:r>
        <w:rPr>
          <w:color w:val="000000"/>
          <w:sz w:val="24"/>
          <w:szCs w:val="24"/>
          <w:lang w:eastAsia="ru-RU" w:bidi="ru-RU"/>
        </w:rPr>
        <w:t>ре закупок за ка</w:t>
      </w:r>
      <w:r>
        <w:rPr>
          <w:color w:val="000000"/>
          <w:sz w:val="24"/>
          <w:szCs w:val="24"/>
          <w:lang w:eastAsia="ru-RU" w:bidi="ru-RU"/>
        </w:rPr>
        <w:softHyphen/>
        <w:t>лендарный год</w:t>
      </w:r>
      <w:r w:rsidR="00987B16" w:rsidRPr="00987B16">
        <w:rPr>
          <w:color w:val="000000"/>
          <w:sz w:val="24"/>
          <w:szCs w:val="24"/>
          <w:lang w:eastAsia="ru-RU" w:bidi="ru-RU"/>
        </w:rPr>
        <w:t xml:space="preserve"> включать в годовой отчет о деятельности кон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трольно-счетного органа (в виде отдельного раздела и (или) в составе информа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  <w:t>ции о результатах проведения соответствующих контрольных и экспертно</w:t>
      </w:r>
      <w:r w:rsidR="00987B16" w:rsidRPr="00987B16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="00987B16" w:rsidRPr="00987B16">
        <w:rPr>
          <w:color w:val="000000"/>
          <w:sz w:val="24"/>
          <w:szCs w:val="24"/>
          <w:lang w:eastAsia="ru-RU" w:bidi="ru-RU"/>
        </w:rPr>
        <w:t>аналитических мероприятий).</w:t>
      </w:r>
      <w:bookmarkEnd w:id="11"/>
    </w:p>
    <w:p w:rsidR="00110C7C" w:rsidRPr="00987B16" w:rsidRDefault="00110C7C" w:rsidP="00BF719C">
      <w:pPr>
        <w:pStyle w:val="11"/>
        <w:tabs>
          <w:tab w:val="left" w:pos="125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882BB9" w:rsidRDefault="00882BB9"/>
    <w:p w:rsidR="00882BB9" w:rsidRDefault="00882BB9"/>
    <w:p w:rsidR="00882BB9" w:rsidRDefault="00882BB9"/>
    <w:p w:rsidR="00882BB9" w:rsidRDefault="00882BB9"/>
    <w:sectPr w:rsidR="00882BB9" w:rsidSect="00B21AD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3C" w:rsidRDefault="0022673C" w:rsidP="00987B16">
      <w:r>
        <w:separator/>
      </w:r>
    </w:p>
  </w:endnote>
  <w:endnote w:type="continuationSeparator" w:id="1">
    <w:p w:rsidR="0022673C" w:rsidRDefault="0022673C" w:rsidP="0098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3C" w:rsidRDefault="0022673C" w:rsidP="00987B16">
      <w:r>
        <w:separator/>
      </w:r>
    </w:p>
  </w:footnote>
  <w:footnote w:type="continuationSeparator" w:id="1">
    <w:p w:rsidR="0022673C" w:rsidRDefault="0022673C" w:rsidP="00987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45057"/>
      <w:docPartObj>
        <w:docPartGallery w:val="Page Numbers (Top of Page)"/>
        <w:docPartUnique/>
      </w:docPartObj>
    </w:sdtPr>
    <w:sdtContent>
      <w:p w:rsidR="0022673C" w:rsidRDefault="00B93047">
        <w:pPr>
          <w:pStyle w:val="a5"/>
          <w:jc w:val="center"/>
        </w:pPr>
        <w:fldSimple w:instr=" PAGE   \* MERGEFORMAT ">
          <w:r w:rsidR="006A03C5">
            <w:rPr>
              <w:noProof/>
            </w:rPr>
            <w:t>2</w:t>
          </w:r>
        </w:fldSimple>
      </w:p>
    </w:sdtContent>
  </w:sdt>
  <w:p w:rsidR="0022673C" w:rsidRDefault="002267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26CE"/>
    <w:multiLevelType w:val="multilevel"/>
    <w:tmpl w:val="D7D0D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458E0"/>
    <w:multiLevelType w:val="multilevel"/>
    <w:tmpl w:val="7E6C55A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476AA"/>
    <w:multiLevelType w:val="multilevel"/>
    <w:tmpl w:val="4ED6C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0595D"/>
    <w:multiLevelType w:val="multilevel"/>
    <w:tmpl w:val="35F2FA0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BB9"/>
    <w:rsid w:val="00110C7C"/>
    <w:rsid w:val="001C22FB"/>
    <w:rsid w:val="001E69FF"/>
    <w:rsid w:val="0022673C"/>
    <w:rsid w:val="002326D5"/>
    <w:rsid w:val="00237CE6"/>
    <w:rsid w:val="002435E9"/>
    <w:rsid w:val="002D52A9"/>
    <w:rsid w:val="006015ED"/>
    <w:rsid w:val="00672A20"/>
    <w:rsid w:val="006A03C5"/>
    <w:rsid w:val="00746C0D"/>
    <w:rsid w:val="00774120"/>
    <w:rsid w:val="007D1A86"/>
    <w:rsid w:val="007E3C2D"/>
    <w:rsid w:val="00882BB9"/>
    <w:rsid w:val="008C3151"/>
    <w:rsid w:val="0095162B"/>
    <w:rsid w:val="00987B16"/>
    <w:rsid w:val="00B21AD5"/>
    <w:rsid w:val="00B93047"/>
    <w:rsid w:val="00BF719C"/>
    <w:rsid w:val="00C54A39"/>
    <w:rsid w:val="00FD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B9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82BB9"/>
    <w:pPr>
      <w:keepNext/>
      <w:jc w:val="center"/>
      <w:outlineLvl w:val="8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2BB9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fontstyle21">
    <w:name w:val="fontstyle21"/>
    <w:rsid w:val="00882BB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Заголовок №1_"/>
    <w:basedOn w:val="a0"/>
    <w:link w:val="10"/>
    <w:rsid w:val="00882B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главление_"/>
    <w:basedOn w:val="a0"/>
    <w:link w:val="a4"/>
    <w:rsid w:val="00882BB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82BB9"/>
    <w:pPr>
      <w:widowControl w:val="0"/>
      <w:spacing w:after="4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a4">
    <w:name w:val="Оглавление"/>
    <w:basedOn w:val="a"/>
    <w:link w:val="a3"/>
    <w:rsid w:val="00882BB9"/>
    <w:pPr>
      <w:widowControl w:val="0"/>
      <w:spacing w:after="160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987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7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носка_"/>
    <w:basedOn w:val="a0"/>
    <w:link w:val="aa"/>
    <w:rsid w:val="00987B16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Основной текст_"/>
    <w:basedOn w:val="a0"/>
    <w:link w:val="11"/>
    <w:rsid w:val="00987B16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носка"/>
    <w:basedOn w:val="a"/>
    <w:link w:val="a9"/>
    <w:rsid w:val="00987B16"/>
    <w:pPr>
      <w:widowControl w:val="0"/>
    </w:pPr>
    <w:rPr>
      <w:sz w:val="16"/>
      <w:szCs w:val="16"/>
      <w:lang w:eastAsia="en-US"/>
    </w:rPr>
  </w:style>
  <w:style w:type="paragraph" w:customStyle="1" w:styleId="11">
    <w:name w:val="Основной текст1"/>
    <w:basedOn w:val="a"/>
    <w:link w:val="ab"/>
    <w:rsid w:val="00987B16"/>
    <w:pPr>
      <w:widowControl w:val="0"/>
      <w:spacing w:line="360" w:lineRule="auto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9CCB-90A5-417E-9B1F-897C2977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ksp_02</cp:lastModifiedBy>
  <cp:revision>8</cp:revision>
  <cp:lastPrinted>2023-11-10T02:51:00Z</cp:lastPrinted>
  <dcterms:created xsi:type="dcterms:W3CDTF">2022-10-04T07:16:00Z</dcterms:created>
  <dcterms:modified xsi:type="dcterms:W3CDTF">2023-11-10T02:52:00Z</dcterms:modified>
</cp:coreProperties>
</file>