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0D" w:rsidRPr="003226DF" w:rsidRDefault="00B82C0D" w:rsidP="003226DF">
      <w:pPr>
        <w:pStyle w:val="a3"/>
        <w:spacing w:before="0" w:beforeAutospacing="0" w:after="0" w:afterAutospacing="0"/>
        <w:ind w:left="6237"/>
        <w:rPr>
          <w:rStyle w:val="a6"/>
          <w:b w:val="0"/>
        </w:rPr>
      </w:pPr>
      <w:r w:rsidRPr="003226DF">
        <w:rPr>
          <w:rStyle w:val="a6"/>
          <w:b w:val="0"/>
        </w:rPr>
        <w:t>«УТВЕРЖДАЮ»</w:t>
      </w:r>
    </w:p>
    <w:p w:rsidR="00B82C0D" w:rsidRPr="003226DF" w:rsidRDefault="00524179" w:rsidP="003226DF">
      <w:pPr>
        <w:pStyle w:val="a3"/>
        <w:spacing w:before="0" w:beforeAutospacing="0" w:after="0" w:afterAutospacing="0"/>
        <w:ind w:left="6237"/>
        <w:rPr>
          <w:rStyle w:val="a6"/>
          <w:b w:val="0"/>
        </w:rPr>
      </w:pPr>
      <w:r w:rsidRPr="003226DF">
        <w:rPr>
          <w:rStyle w:val="a6"/>
          <w:b w:val="0"/>
        </w:rPr>
        <w:t xml:space="preserve">Председатель </w:t>
      </w:r>
      <w:r w:rsidR="00B82C0D" w:rsidRPr="003226DF">
        <w:rPr>
          <w:rStyle w:val="a6"/>
          <w:b w:val="0"/>
        </w:rPr>
        <w:t xml:space="preserve">Контрольно-счетной палаты города Заринска Алтайского края </w:t>
      </w:r>
    </w:p>
    <w:p w:rsidR="00B82C0D" w:rsidRPr="003226DF" w:rsidRDefault="00B82C0D" w:rsidP="003226DF">
      <w:pPr>
        <w:pStyle w:val="a3"/>
        <w:spacing w:before="0" w:beforeAutospacing="0" w:after="0" w:afterAutospacing="0"/>
        <w:ind w:left="6237"/>
        <w:rPr>
          <w:rStyle w:val="a6"/>
          <w:b w:val="0"/>
        </w:rPr>
      </w:pPr>
      <w:r w:rsidRPr="003226DF">
        <w:rPr>
          <w:rStyle w:val="a6"/>
          <w:b w:val="0"/>
        </w:rPr>
        <w:t xml:space="preserve">__________Н.П. </w:t>
      </w:r>
      <w:proofErr w:type="spellStart"/>
      <w:r w:rsidRPr="003226DF">
        <w:rPr>
          <w:rStyle w:val="a6"/>
          <w:b w:val="0"/>
        </w:rPr>
        <w:t>Коньшина</w:t>
      </w:r>
      <w:proofErr w:type="spellEnd"/>
      <w:r w:rsidRPr="003226DF">
        <w:rPr>
          <w:rStyle w:val="a6"/>
          <w:b w:val="0"/>
        </w:rPr>
        <w:t xml:space="preserve"> «</w:t>
      </w:r>
      <w:r w:rsidR="00BA1441" w:rsidRPr="003226DF">
        <w:rPr>
          <w:rStyle w:val="a6"/>
          <w:b w:val="0"/>
        </w:rPr>
        <w:t>1</w:t>
      </w:r>
      <w:r w:rsidR="00C15B9E">
        <w:rPr>
          <w:rStyle w:val="a6"/>
          <w:b w:val="0"/>
        </w:rPr>
        <w:t>8</w:t>
      </w:r>
      <w:r w:rsidRPr="003226DF">
        <w:rPr>
          <w:rStyle w:val="a6"/>
          <w:b w:val="0"/>
        </w:rPr>
        <w:t xml:space="preserve">» </w:t>
      </w:r>
      <w:r w:rsidR="007D5D97">
        <w:rPr>
          <w:rStyle w:val="a6"/>
          <w:b w:val="0"/>
        </w:rPr>
        <w:t>декабря</w:t>
      </w:r>
      <w:r w:rsidRPr="003226DF">
        <w:rPr>
          <w:rStyle w:val="a6"/>
          <w:b w:val="0"/>
        </w:rPr>
        <w:t xml:space="preserve"> 202</w:t>
      </w:r>
      <w:r w:rsidR="00BA1441" w:rsidRPr="003226DF">
        <w:rPr>
          <w:rStyle w:val="a6"/>
          <w:b w:val="0"/>
        </w:rPr>
        <w:t>3</w:t>
      </w:r>
      <w:r w:rsidRPr="003226DF">
        <w:rPr>
          <w:rStyle w:val="a6"/>
          <w:b w:val="0"/>
        </w:rPr>
        <w:t xml:space="preserve"> года</w:t>
      </w:r>
    </w:p>
    <w:p w:rsidR="00B82C0D" w:rsidRPr="003226DF" w:rsidRDefault="00B82C0D" w:rsidP="003226DF">
      <w:pPr>
        <w:pStyle w:val="a3"/>
        <w:spacing w:before="0" w:beforeAutospacing="0" w:after="0" w:afterAutospacing="0"/>
        <w:rPr>
          <w:rStyle w:val="a6"/>
        </w:rPr>
      </w:pPr>
    </w:p>
    <w:p w:rsidR="000C63F2" w:rsidRPr="003226DF" w:rsidRDefault="000C63F2" w:rsidP="003226DF">
      <w:pPr>
        <w:pStyle w:val="a3"/>
        <w:spacing w:before="0" w:beforeAutospacing="0" w:after="0" w:afterAutospacing="0"/>
        <w:jc w:val="center"/>
        <w:rPr>
          <w:rStyle w:val="a6"/>
        </w:rPr>
      </w:pPr>
      <w:r w:rsidRPr="003226DF">
        <w:rPr>
          <w:rStyle w:val="a6"/>
        </w:rPr>
        <w:t>Отчет о результатах проведения контрольного мероприятия</w:t>
      </w:r>
    </w:p>
    <w:p w:rsidR="00111262" w:rsidRPr="003226DF" w:rsidRDefault="007D5D97" w:rsidP="003226DF">
      <w:pPr>
        <w:spacing w:after="0" w:line="240" w:lineRule="auto"/>
        <w:jc w:val="center"/>
        <w:rPr>
          <w:rStyle w:val="a6"/>
          <w:b w:val="0"/>
          <w:bCs w:val="0"/>
        </w:rPr>
      </w:pPr>
      <w:r w:rsidRPr="00556D74">
        <w:rPr>
          <w:b/>
        </w:rPr>
        <w:t>«</w:t>
      </w:r>
      <w:r w:rsidRPr="00556D74">
        <w:rPr>
          <w:rFonts w:eastAsia="PT Astra Serif"/>
        </w:rPr>
        <w:t>Проверка эффективности использования коммунальной техники, приобретенной за счет сре</w:t>
      </w:r>
      <w:proofErr w:type="gramStart"/>
      <w:r w:rsidRPr="00556D74">
        <w:rPr>
          <w:rFonts w:eastAsia="PT Astra Serif"/>
        </w:rPr>
        <w:t>дств кр</w:t>
      </w:r>
      <w:proofErr w:type="gramEnd"/>
      <w:r w:rsidRPr="00556D74">
        <w:rPr>
          <w:rFonts w:eastAsia="PT Astra Serif"/>
        </w:rPr>
        <w:t>аевого бюджета и переданной муниципальному образованию город Заринск за 2023 год</w:t>
      </w:r>
      <w:r w:rsidR="00A35570" w:rsidRPr="003226DF">
        <w:rPr>
          <w:b/>
        </w:rPr>
        <w:t>»</w:t>
      </w:r>
    </w:p>
    <w:p w:rsidR="00111262" w:rsidRPr="003226DF" w:rsidRDefault="00111262" w:rsidP="003226DF">
      <w:pPr>
        <w:pStyle w:val="a3"/>
        <w:spacing w:before="0" w:beforeAutospacing="0" w:after="0" w:afterAutospacing="0"/>
      </w:pPr>
    </w:p>
    <w:tbl>
      <w:tblPr>
        <w:tblW w:w="5014" w:type="pct"/>
        <w:tblCellSpacing w:w="0" w:type="dxa"/>
        <w:tblCellMar>
          <w:left w:w="0" w:type="dxa"/>
          <w:right w:w="0" w:type="dxa"/>
        </w:tblCellMar>
        <w:tblLook w:val="04A0"/>
      </w:tblPr>
      <w:tblGrid>
        <w:gridCol w:w="3532"/>
        <w:gridCol w:w="5564"/>
      </w:tblGrid>
      <w:tr w:rsidR="00111262" w:rsidRPr="003226DF" w:rsidTr="00111262">
        <w:trPr>
          <w:trHeight w:val="270"/>
          <w:tblCellSpacing w:w="0" w:type="dxa"/>
        </w:trPr>
        <w:tc>
          <w:tcPr>
            <w:tcW w:w="0" w:type="auto"/>
            <w:vAlign w:val="center"/>
            <w:hideMark/>
          </w:tcPr>
          <w:p w:rsidR="00111262" w:rsidRPr="003226DF" w:rsidRDefault="00111262" w:rsidP="003226DF">
            <w:pPr>
              <w:spacing w:after="0" w:line="240" w:lineRule="auto"/>
              <w:rPr>
                <w:rFonts w:eastAsia="Times New Roman"/>
                <w:lang w:eastAsia="en-US"/>
              </w:rPr>
            </w:pPr>
            <w:r w:rsidRPr="003226DF">
              <w:rPr>
                <w:lang w:eastAsia="en-US"/>
              </w:rPr>
              <w:t xml:space="preserve">г. </w:t>
            </w:r>
            <w:r w:rsidR="001D4677" w:rsidRPr="003226DF">
              <w:rPr>
                <w:lang w:eastAsia="en-US"/>
              </w:rPr>
              <w:t>Заринск</w:t>
            </w:r>
            <w:r w:rsidR="00825604" w:rsidRPr="003226DF">
              <w:rPr>
                <w:lang w:eastAsia="en-US"/>
              </w:rPr>
              <w:t xml:space="preserve">                              </w:t>
            </w:r>
          </w:p>
        </w:tc>
        <w:tc>
          <w:tcPr>
            <w:tcW w:w="0" w:type="auto"/>
            <w:vAlign w:val="center"/>
            <w:hideMark/>
          </w:tcPr>
          <w:p w:rsidR="00111262" w:rsidRPr="003226DF" w:rsidRDefault="00A35570" w:rsidP="00C15B9E">
            <w:pPr>
              <w:spacing w:after="0" w:line="240" w:lineRule="auto"/>
              <w:jc w:val="right"/>
              <w:rPr>
                <w:rFonts w:eastAsia="Times New Roman"/>
                <w:lang w:eastAsia="en-US"/>
              </w:rPr>
            </w:pPr>
            <w:r w:rsidRPr="003226DF">
              <w:rPr>
                <w:lang w:eastAsia="en-US"/>
              </w:rPr>
              <w:t>1</w:t>
            </w:r>
            <w:r w:rsidR="00C15B9E">
              <w:rPr>
                <w:lang w:eastAsia="en-US"/>
              </w:rPr>
              <w:t>8</w:t>
            </w:r>
            <w:r w:rsidR="002366F0" w:rsidRPr="003226DF">
              <w:rPr>
                <w:lang w:eastAsia="en-US"/>
              </w:rPr>
              <w:t>.</w:t>
            </w:r>
            <w:r w:rsidR="007D5D97">
              <w:rPr>
                <w:lang w:eastAsia="en-US"/>
              </w:rPr>
              <w:t>12</w:t>
            </w:r>
            <w:r w:rsidR="00111262" w:rsidRPr="003226DF">
              <w:rPr>
                <w:lang w:eastAsia="en-US"/>
              </w:rPr>
              <w:t>.202</w:t>
            </w:r>
            <w:r w:rsidRPr="003226DF">
              <w:rPr>
                <w:lang w:eastAsia="en-US"/>
              </w:rPr>
              <w:t>3</w:t>
            </w:r>
            <w:r w:rsidR="00111262" w:rsidRPr="003226DF">
              <w:rPr>
                <w:lang w:eastAsia="en-US"/>
              </w:rPr>
              <w:t xml:space="preserve">  года</w:t>
            </w:r>
          </w:p>
        </w:tc>
      </w:tr>
      <w:tr w:rsidR="00111262" w:rsidRPr="003226DF" w:rsidTr="00111262">
        <w:trPr>
          <w:trHeight w:val="80"/>
          <w:tblCellSpacing w:w="0" w:type="dxa"/>
        </w:trPr>
        <w:tc>
          <w:tcPr>
            <w:tcW w:w="0" w:type="auto"/>
            <w:vAlign w:val="center"/>
          </w:tcPr>
          <w:p w:rsidR="00111262" w:rsidRPr="003226DF" w:rsidRDefault="00111262" w:rsidP="003226DF">
            <w:pPr>
              <w:spacing w:after="0" w:line="240" w:lineRule="auto"/>
              <w:jc w:val="both"/>
              <w:rPr>
                <w:rFonts w:eastAsia="Times New Roman"/>
                <w:lang w:eastAsia="en-US"/>
              </w:rPr>
            </w:pPr>
          </w:p>
        </w:tc>
        <w:tc>
          <w:tcPr>
            <w:tcW w:w="0" w:type="auto"/>
            <w:vAlign w:val="center"/>
          </w:tcPr>
          <w:p w:rsidR="00111262" w:rsidRPr="003226DF" w:rsidRDefault="00111262" w:rsidP="003226DF">
            <w:pPr>
              <w:spacing w:after="0" w:line="240" w:lineRule="auto"/>
              <w:jc w:val="both"/>
              <w:rPr>
                <w:rFonts w:eastAsia="Times New Roman"/>
                <w:lang w:eastAsia="en-US"/>
              </w:rPr>
            </w:pPr>
          </w:p>
        </w:tc>
      </w:tr>
    </w:tbl>
    <w:p w:rsidR="00825604" w:rsidRPr="0015022F" w:rsidRDefault="00065939" w:rsidP="0015022F">
      <w:pPr>
        <w:spacing w:after="0" w:line="240" w:lineRule="auto"/>
        <w:ind w:firstLine="709"/>
        <w:jc w:val="both"/>
        <w:rPr>
          <w:b/>
          <w:bCs/>
        </w:rPr>
      </w:pPr>
      <w:r w:rsidRPr="0015022F">
        <w:rPr>
          <w:b/>
          <w:bCs/>
        </w:rPr>
        <w:t xml:space="preserve">1. </w:t>
      </w:r>
      <w:r w:rsidR="009D5E6A" w:rsidRPr="0015022F">
        <w:rPr>
          <w:b/>
          <w:bCs/>
        </w:rPr>
        <w:t>О</w:t>
      </w:r>
      <w:r w:rsidR="00111262" w:rsidRPr="0015022F">
        <w:rPr>
          <w:b/>
          <w:bCs/>
        </w:rPr>
        <w:t xml:space="preserve">снование для проведения контрольного мероприятия: </w:t>
      </w:r>
    </w:p>
    <w:p w:rsidR="007D5D97" w:rsidRPr="00BA697D" w:rsidRDefault="00CD1D9F" w:rsidP="007D5D97">
      <w:pPr>
        <w:spacing w:after="0" w:line="240" w:lineRule="auto"/>
        <w:ind w:firstLine="709"/>
        <w:jc w:val="both"/>
      </w:pPr>
      <w:r w:rsidRPr="0015022F">
        <w:t xml:space="preserve">- </w:t>
      </w:r>
      <w:r w:rsidR="007D5D97" w:rsidRPr="00BA697D">
        <w:t>пункт 2.1 Плана работы Контрольно-счетной палаты города Заринска Алтайского края на 2023 год, утвержденного распоряжением Контрольно-счетной палаты города Заринска от 23.12.2022 № 34 (с изменениями, утвержденными распоряжениями от 19.09.2023 № 17);</w:t>
      </w:r>
    </w:p>
    <w:p w:rsidR="007D5D97" w:rsidRPr="00BA697D" w:rsidRDefault="007D5D97" w:rsidP="007D5D97">
      <w:pPr>
        <w:spacing w:after="0" w:line="240" w:lineRule="auto"/>
        <w:ind w:firstLine="709"/>
        <w:jc w:val="both"/>
      </w:pPr>
      <w:r w:rsidRPr="00BA697D">
        <w:t>- распоряжение председателя Контрольно-счетной палаты города Заринска Алтайского края о проведении контрольного мероприятия от 01.11.2023 № 21.</w:t>
      </w:r>
    </w:p>
    <w:p w:rsidR="007D5D97" w:rsidRPr="00BA697D" w:rsidRDefault="00B82C0D" w:rsidP="007D5D97">
      <w:pPr>
        <w:tabs>
          <w:tab w:val="left" w:pos="426"/>
          <w:tab w:val="left" w:pos="1134"/>
        </w:tabs>
        <w:spacing w:after="0" w:line="240" w:lineRule="auto"/>
        <w:ind w:firstLine="709"/>
        <w:jc w:val="both"/>
        <w:rPr>
          <w:rFonts w:eastAsia="Calibri"/>
        </w:rPr>
      </w:pPr>
      <w:r w:rsidRPr="0015022F">
        <w:rPr>
          <w:b/>
        </w:rPr>
        <w:t>2.</w:t>
      </w:r>
      <w:r w:rsidRPr="0015022F">
        <w:t xml:space="preserve"> </w:t>
      </w:r>
      <w:r w:rsidR="00111262" w:rsidRPr="0015022F">
        <w:rPr>
          <w:b/>
        </w:rPr>
        <w:t>Предмет контрольного мероприятия:</w:t>
      </w:r>
      <w:r w:rsidR="00B56CD5" w:rsidRPr="0015022F">
        <w:rPr>
          <w:b/>
        </w:rPr>
        <w:t xml:space="preserve"> </w:t>
      </w:r>
      <w:r w:rsidR="007D5D97" w:rsidRPr="00BA697D">
        <w:rPr>
          <w:rFonts w:eastAsia="Calibri"/>
        </w:rPr>
        <w:t>Деятельность администрации города Заринска Алтайского края, связанная с использованием коммунальной техники, приобретенной за счет сре</w:t>
      </w:r>
      <w:proofErr w:type="gramStart"/>
      <w:r w:rsidR="007D5D97" w:rsidRPr="00BA697D">
        <w:rPr>
          <w:rFonts w:eastAsia="Calibri"/>
        </w:rPr>
        <w:t>дств кр</w:t>
      </w:r>
      <w:proofErr w:type="gramEnd"/>
      <w:r w:rsidR="007D5D97" w:rsidRPr="00BA697D">
        <w:rPr>
          <w:rFonts w:eastAsia="Calibri"/>
        </w:rPr>
        <w:t>аевого бюджета и переданной муниципальному образованию город Заринск Алтайского края.</w:t>
      </w:r>
    </w:p>
    <w:p w:rsidR="007D5D97" w:rsidRPr="00BA697D" w:rsidRDefault="00B82C0D" w:rsidP="007D5D97">
      <w:pPr>
        <w:spacing w:after="0" w:line="240" w:lineRule="auto"/>
        <w:ind w:firstLine="709"/>
        <w:jc w:val="both"/>
      </w:pPr>
      <w:r w:rsidRPr="0015022F">
        <w:rPr>
          <w:b/>
        </w:rPr>
        <w:t xml:space="preserve">3. </w:t>
      </w:r>
      <w:r w:rsidR="00111262" w:rsidRPr="0015022F">
        <w:rPr>
          <w:b/>
        </w:rPr>
        <w:t>Объект</w:t>
      </w:r>
      <w:r w:rsidR="0092144C" w:rsidRPr="0015022F">
        <w:rPr>
          <w:b/>
        </w:rPr>
        <w:t>ы</w:t>
      </w:r>
      <w:r w:rsidR="00111262" w:rsidRPr="0015022F">
        <w:rPr>
          <w:b/>
        </w:rPr>
        <w:t xml:space="preserve"> контрольного мероприятия: </w:t>
      </w:r>
      <w:r w:rsidR="007D5D97" w:rsidRPr="00BA697D">
        <w:t>администраци</w:t>
      </w:r>
      <w:r w:rsidR="007D5D97">
        <w:t>я</w:t>
      </w:r>
      <w:r w:rsidR="007D5D97" w:rsidRPr="00BA697D">
        <w:t xml:space="preserve"> города Заринска Алтайского края.</w:t>
      </w:r>
    </w:p>
    <w:p w:rsidR="0077777B" w:rsidRPr="0015022F" w:rsidRDefault="00B82C0D" w:rsidP="0015022F">
      <w:pPr>
        <w:tabs>
          <w:tab w:val="left" w:pos="0"/>
        </w:tabs>
        <w:spacing w:after="0" w:line="240" w:lineRule="auto"/>
        <w:ind w:firstLine="709"/>
        <w:jc w:val="both"/>
      </w:pPr>
      <w:r w:rsidRPr="0015022F">
        <w:rPr>
          <w:b/>
        </w:rPr>
        <w:t>4. Срок проведения контрольного мероприятия</w:t>
      </w:r>
      <w:r w:rsidR="0077777B" w:rsidRPr="0015022F">
        <w:rPr>
          <w:b/>
        </w:rPr>
        <w:t>:</w:t>
      </w:r>
      <w:r w:rsidR="0077777B" w:rsidRPr="0015022F">
        <w:t xml:space="preserve"> </w:t>
      </w:r>
      <w:r w:rsidR="00A35570" w:rsidRPr="0015022F">
        <w:rPr>
          <w:rFonts w:eastAsia="Times New Roman"/>
          <w:bCs/>
        </w:rPr>
        <w:t xml:space="preserve">с </w:t>
      </w:r>
      <w:r w:rsidR="00A8220C">
        <w:rPr>
          <w:rFonts w:eastAsia="Times New Roman"/>
          <w:bCs/>
        </w:rPr>
        <w:t>1</w:t>
      </w:r>
      <w:r w:rsidR="00A35570" w:rsidRPr="0015022F">
        <w:rPr>
          <w:rFonts w:eastAsia="Times New Roman"/>
          <w:bCs/>
        </w:rPr>
        <w:t xml:space="preserve"> </w:t>
      </w:r>
      <w:r w:rsidR="00A8220C">
        <w:rPr>
          <w:rFonts w:eastAsia="Times New Roman"/>
          <w:bCs/>
        </w:rPr>
        <w:t>ноября</w:t>
      </w:r>
      <w:r w:rsidR="00A35570" w:rsidRPr="0015022F">
        <w:rPr>
          <w:rFonts w:eastAsia="Times New Roman"/>
          <w:bCs/>
        </w:rPr>
        <w:t xml:space="preserve"> 2023 года по </w:t>
      </w:r>
      <w:r w:rsidR="00A8220C">
        <w:rPr>
          <w:rFonts w:eastAsia="Times New Roman"/>
          <w:bCs/>
        </w:rPr>
        <w:t>15</w:t>
      </w:r>
      <w:r w:rsidR="00A35570" w:rsidRPr="0015022F">
        <w:rPr>
          <w:rFonts w:eastAsia="Times New Roman"/>
          <w:bCs/>
        </w:rPr>
        <w:t xml:space="preserve"> </w:t>
      </w:r>
      <w:r w:rsidR="00A8220C">
        <w:rPr>
          <w:rFonts w:eastAsia="Times New Roman"/>
          <w:bCs/>
        </w:rPr>
        <w:t>декабря</w:t>
      </w:r>
      <w:r w:rsidR="00CD1D9F" w:rsidRPr="0015022F">
        <w:rPr>
          <w:rFonts w:eastAsia="Times New Roman"/>
          <w:bCs/>
        </w:rPr>
        <w:t xml:space="preserve"> 202</w:t>
      </w:r>
      <w:r w:rsidR="00A35570" w:rsidRPr="0015022F">
        <w:rPr>
          <w:rFonts w:eastAsia="Times New Roman"/>
          <w:bCs/>
        </w:rPr>
        <w:t>3</w:t>
      </w:r>
      <w:r w:rsidR="00CD1D9F" w:rsidRPr="0015022F">
        <w:rPr>
          <w:rFonts w:eastAsia="Times New Roman"/>
          <w:bCs/>
        </w:rPr>
        <w:t xml:space="preserve"> года.</w:t>
      </w:r>
    </w:p>
    <w:p w:rsidR="00111262" w:rsidRPr="0015022F" w:rsidRDefault="00111262" w:rsidP="0015022F">
      <w:pPr>
        <w:tabs>
          <w:tab w:val="left" w:pos="0"/>
          <w:tab w:val="left" w:pos="690"/>
        </w:tabs>
        <w:spacing w:after="0" w:line="240" w:lineRule="auto"/>
        <w:jc w:val="both"/>
      </w:pPr>
      <w:r w:rsidRPr="0015022F">
        <w:rPr>
          <w:color w:val="FF0000"/>
        </w:rPr>
        <w:tab/>
      </w:r>
      <w:r w:rsidR="00B82C0D" w:rsidRPr="0015022F">
        <w:rPr>
          <w:b/>
        </w:rPr>
        <w:t>5</w:t>
      </w:r>
      <w:r w:rsidR="00B82C0D" w:rsidRPr="0015022F">
        <w:t>.</w:t>
      </w:r>
      <w:r w:rsidR="00B82C0D" w:rsidRPr="0015022F">
        <w:rPr>
          <w:color w:val="FF0000"/>
        </w:rPr>
        <w:t xml:space="preserve"> </w:t>
      </w:r>
      <w:r w:rsidRPr="0015022F">
        <w:rPr>
          <w:b/>
        </w:rPr>
        <w:t>Цели контрольного мероприятия</w:t>
      </w:r>
      <w:r w:rsidRPr="0015022F">
        <w:t>:</w:t>
      </w:r>
    </w:p>
    <w:p w:rsidR="00A8220C" w:rsidRPr="00BA697D" w:rsidRDefault="00A8220C" w:rsidP="00A8220C">
      <w:pPr>
        <w:tabs>
          <w:tab w:val="left" w:pos="426"/>
          <w:tab w:val="left" w:pos="993"/>
        </w:tabs>
        <w:spacing w:after="0" w:line="240" w:lineRule="auto"/>
        <w:ind w:firstLine="709"/>
        <w:jc w:val="both"/>
        <w:rPr>
          <w:rFonts w:eastAsia="Times New Roman"/>
        </w:rPr>
      </w:pPr>
      <w:r w:rsidRPr="00BA697D">
        <w:rPr>
          <w:rFonts w:eastAsia="Times New Roman"/>
        </w:rPr>
        <w:t>1. Установить потребность муниципального образования город Заринск Алтайского края в полученной коммунальной технике (далее – «техника»).</w:t>
      </w:r>
    </w:p>
    <w:p w:rsidR="00A8220C" w:rsidRPr="00BA697D" w:rsidRDefault="00A8220C" w:rsidP="00A8220C">
      <w:pPr>
        <w:tabs>
          <w:tab w:val="left" w:pos="426"/>
          <w:tab w:val="left" w:pos="993"/>
          <w:tab w:val="left" w:pos="1134"/>
        </w:tabs>
        <w:spacing w:after="0" w:line="240" w:lineRule="auto"/>
        <w:ind w:firstLine="709"/>
        <w:jc w:val="both"/>
        <w:rPr>
          <w:rFonts w:eastAsia="Times New Roman"/>
        </w:rPr>
      </w:pPr>
      <w:r w:rsidRPr="00BA697D">
        <w:rPr>
          <w:rFonts w:eastAsia="Times New Roman"/>
        </w:rPr>
        <w:t>2. Проверить сохранность муниципальным образованием город Заринск Алтайского края полученной техники и эффективность ее использования.</w:t>
      </w:r>
    </w:p>
    <w:p w:rsidR="00A8220C" w:rsidRPr="00BA697D" w:rsidRDefault="00A8220C" w:rsidP="00A8220C">
      <w:pPr>
        <w:tabs>
          <w:tab w:val="left" w:pos="426"/>
          <w:tab w:val="left" w:pos="993"/>
        </w:tabs>
        <w:spacing w:after="0" w:line="240" w:lineRule="auto"/>
        <w:ind w:firstLine="709"/>
        <w:jc w:val="both"/>
        <w:rPr>
          <w:rFonts w:eastAsia="Times New Roman"/>
        </w:rPr>
      </w:pPr>
      <w:r w:rsidRPr="00BA697D">
        <w:rPr>
          <w:rFonts w:eastAsia="Times New Roman"/>
        </w:rPr>
        <w:t xml:space="preserve">3.  Проанализировать  влияние  факта получения  техники  на  объемы  расходов  за  счет  средств  местного  бюджета,  связанных с выполнением </w:t>
      </w:r>
      <w:r>
        <w:rPr>
          <w:rFonts w:eastAsia="Times New Roman"/>
        </w:rPr>
        <w:t>коммуналь</w:t>
      </w:r>
      <w:r w:rsidRPr="00BA697D">
        <w:rPr>
          <w:rFonts w:eastAsia="Times New Roman"/>
        </w:rPr>
        <w:t>ных работ для нужд муниципального образования.</w:t>
      </w:r>
    </w:p>
    <w:p w:rsidR="00A8220C" w:rsidRPr="00BA697D" w:rsidRDefault="00A8220C" w:rsidP="00A8220C">
      <w:pPr>
        <w:tabs>
          <w:tab w:val="left" w:pos="426"/>
          <w:tab w:val="left" w:pos="993"/>
        </w:tabs>
        <w:spacing w:after="0" w:line="240" w:lineRule="auto"/>
        <w:ind w:firstLine="709"/>
        <w:jc w:val="both"/>
        <w:rPr>
          <w:rFonts w:eastAsia="Times New Roman"/>
        </w:rPr>
      </w:pPr>
      <w:r w:rsidRPr="00BA697D">
        <w:rPr>
          <w:rFonts w:eastAsia="Times New Roman"/>
        </w:rPr>
        <w:t>4.  Установить  наличие либо отсутствие «кадрового» вопроса, связанного с работой на полученной технике.</w:t>
      </w:r>
    </w:p>
    <w:p w:rsidR="00111262" w:rsidRPr="0015022F" w:rsidRDefault="00B82C0D" w:rsidP="0015022F">
      <w:pPr>
        <w:tabs>
          <w:tab w:val="left" w:pos="426"/>
          <w:tab w:val="left" w:pos="993"/>
        </w:tabs>
        <w:spacing w:after="0" w:line="240" w:lineRule="auto"/>
        <w:ind w:firstLine="709"/>
        <w:jc w:val="both"/>
      </w:pPr>
      <w:r w:rsidRPr="0015022F">
        <w:rPr>
          <w:b/>
          <w:bCs/>
        </w:rPr>
        <w:t>6. Проверяемый период деятельности</w:t>
      </w:r>
      <w:r w:rsidR="00111262" w:rsidRPr="0015022F">
        <w:rPr>
          <w:b/>
          <w:bCs/>
        </w:rPr>
        <w:t xml:space="preserve">: </w:t>
      </w:r>
      <w:r w:rsidR="00D61649" w:rsidRPr="0015022F">
        <w:t>2023 год</w:t>
      </w:r>
      <w:r w:rsidR="00CD1D9F" w:rsidRPr="0015022F">
        <w:rPr>
          <w:rFonts w:eastAsia="Times New Roman"/>
          <w:bCs/>
        </w:rPr>
        <w:t>.</w:t>
      </w:r>
    </w:p>
    <w:p w:rsidR="002266D5" w:rsidRPr="0015022F" w:rsidRDefault="0077777B" w:rsidP="0015022F">
      <w:pPr>
        <w:tabs>
          <w:tab w:val="left" w:pos="0"/>
        </w:tabs>
        <w:spacing w:after="0" w:line="240" w:lineRule="auto"/>
        <w:jc w:val="both"/>
      </w:pPr>
      <w:r w:rsidRPr="0015022F">
        <w:tab/>
      </w:r>
      <w:r w:rsidR="009B4AA4" w:rsidRPr="0015022F">
        <w:t>П</w:t>
      </w:r>
      <w:r w:rsidR="009B4AA4" w:rsidRPr="0015022F">
        <w:rPr>
          <w:rFonts w:eastAsia="Times New Roman"/>
        </w:rPr>
        <w:t xml:space="preserve">о результатам проверки оформлен акт от </w:t>
      </w:r>
      <w:r w:rsidR="00A8220C">
        <w:rPr>
          <w:rFonts w:eastAsia="Times New Roman"/>
        </w:rPr>
        <w:t>15</w:t>
      </w:r>
      <w:r w:rsidR="009B4AA4" w:rsidRPr="0015022F">
        <w:rPr>
          <w:rFonts w:eastAsia="Times New Roman"/>
        </w:rPr>
        <w:t>.</w:t>
      </w:r>
      <w:r w:rsidR="00A8220C">
        <w:rPr>
          <w:rFonts w:eastAsia="Times New Roman"/>
        </w:rPr>
        <w:t>12</w:t>
      </w:r>
      <w:r w:rsidR="009B4AA4" w:rsidRPr="0015022F">
        <w:rPr>
          <w:rFonts w:eastAsia="Times New Roman"/>
        </w:rPr>
        <w:t>.202</w:t>
      </w:r>
      <w:r w:rsidR="00D61649" w:rsidRPr="0015022F">
        <w:rPr>
          <w:rFonts w:eastAsia="Times New Roman"/>
        </w:rPr>
        <w:t>3</w:t>
      </w:r>
      <w:r w:rsidR="009B4AA4" w:rsidRPr="0015022F">
        <w:rPr>
          <w:rFonts w:eastAsia="Times New Roman"/>
        </w:rPr>
        <w:t xml:space="preserve"> года, с которым под по</w:t>
      </w:r>
      <w:r w:rsidR="00CF1CE2" w:rsidRPr="0015022F">
        <w:rPr>
          <w:rFonts w:eastAsia="Times New Roman"/>
        </w:rPr>
        <w:t>д</w:t>
      </w:r>
      <w:r w:rsidR="009B4AA4" w:rsidRPr="0015022F">
        <w:rPr>
          <w:rFonts w:eastAsia="Times New Roman"/>
        </w:rPr>
        <w:t xml:space="preserve">пись ознакомлен  </w:t>
      </w:r>
      <w:r w:rsidR="00A8220C">
        <w:rPr>
          <w:rFonts w:eastAsia="Times New Roman"/>
        </w:rPr>
        <w:t>глава города Заринска</w:t>
      </w:r>
      <w:r w:rsidR="009B4AA4" w:rsidRPr="0015022F">
        <w:rPr>
          <w:rFonts w:eastAsia="Times New Roman"/>
        </w:rPr>
        <w:t xml:space="preserve"> </w:t>
      </w:r>
      <w:r w:rsidR="00313D43" w:rsidRPr="0015022F">
        <w:rPr>
          <w:rFonts w:eastAsia="Times New Roman"/>
        </w:rPr>
        <w:t xml:space="preserve">- </w:t>
      </w:r>
      <w:r w:rsidR="00D61649" w:rsidRPr="0015022F">
        <w:rPr>
          <w:rFonts w:eastAsia="Times New Roman"/>
        </w:rPr>
        <w:t>В.</w:t>
      </w:r>
      <w:r w:rsidR="00A8220C">
        <w:rPr>
          <w:rFonts w:eastAsia="Times New Roman"/>
        </w:rPr>
        <w:t xml:space="preserve"> Ш.</w:t>
      </w:r>
      <w:r w:rsidR="00D61649" w:rsidRPr="0015022F">
        <w:rPr>
          <w:rFonts w:eastAsia="Times New Roman"/>
        </w:rPr>
        <w:t xml:space="preserve"> </w:t>
      </w:r>
      <w:proofErr w:type="spellStart"/>
      <w:r w:rsidR="00A8220C">
        <w:rPr>
          <w:rFonts w:eastAsia="Times New Roman"/>
        </w:rPr>
        <w:t>Азгалдян</w:t>
      </w:r>
      <w:proofErr w:type="spellEnd"/>
      <w:r w:rsidR="009B4AA4" w:rsidRPr="0015022F">
        <w:rPr>
          <w:rFonts w:eastAsia="Times New Roman"/>
        </w:rPr>
        <w:t>.  Акт в установленный срок возвращен в Контрольно-счетную палату города Заринска Алтайского края, разногласия не представлены.</w:t>
      </w:r>
      <w:r w:rsidR="0007524A" w:rsidRPr="0015022F">
        <w:tab/>
      </w:r>
    </w:p>
    <w:p w:rsidR="00F368D1" w:rsidRPr="0015022F" w:rsidRDefault="00A8220C" w:rsidP="0015022F">
      <w:pPr>
        <w:spacing w:after="0" w:line="240" w:lineRule="auto"/>
        <w:ind w:firstLine="709"/>
        <w:jc w:val="both"/>
        <w:rPr>
          <w:rFonts w:eastAsia="Calibri"/>
          <w:b/>
        </w:rPr>
      </w:pPr>
      <w:bookmarkStart w:id="0" w:name="_GoBack"/>
      <w:bookmarkEnd w:id="0"/>
      <w:r>
        <w:rPr>
          <w:rFonts w:eastAsia="Calibri"/>
          <w:b/>
        </w:rPr>
        <w:t>7</w:t>
      </w:r>
      <w:r w:rsidR="002A2CA3" w:rsidRPr="0015022F">
        <w:rPr>
          <w:rFonts w:eastAsia="Calibri"/>
          <w:b/>
        </w:rPr>
        <w:t>. По результатам контрольного мероприятия установлено следующее</w:t>
      </w:r>
      <w:r w:rsidR="00CD1D9F" w:rsidRPr="0015022F">
        <w:rPr>
          <w:rFonts w:eastAsia="Calibri"/>
          <w:b/>
        </w:rPr>
        <w:t>.</w:t>
      </w:r>
    </w:p>
    <w:p w:rsidR="00A8220C" w:rsidRPr="00BA697D" w:rsidRDefault="00A8220C" w:rsidP="00A8220C">
      <w:pPr>
        <w:autoSpaceDE w:val="0"/>
        <w:autoSpaceDN w:val="0"/>
        <w:adjustRightInd w:val="0"/>
        <w:spacing w:after="0" w:line="240" w:lineRule="auto"/>
        <w:ind w:firstLine="709"/>
        <w:jc w:val="both"/>
        <w:rPr>
          <w:b/>
        </w:rPr>
      </w:pPr>
      <w:r w:rsidRPr="00BA697D">
        <w:rPr>
          <w:rFonts w:eastAsia="Times New Roman"/>
          <w:b/>
        </w:rPr>
        <w:t>Цель 1. Установить потребность муниципального образования город Заринск Алтайского края в полученной коммунальной технике.</w:t>
      </w:r>
    </w:p>
    <w:p w:rsidR="00A8220C" w:rsidRPr="00173567" w:rsidRDefault="00A8220C" w:rsidP="00A8220C">
      <w:pPr>
        <w:autoSpaceDE w:val="0"/>
        <w:autoSpaceDN w:val="0"/>
        <w:adjustRightInd w:val="0"/>
        <w:spacing w:after="0" w:line="240" w:lineRule="auto"/>
        <w:ind w:firstLine="709"/>
        <w:jc w:val="both"/>
        <w:rPr>
          <w:b/>
        </w:rPr>
      </w:pPr>
      <w:r w:rsidRPr="00173567">
        <w:rPr>
          <w:b/>
        </w:rPr>
        <w:t>По вопросу 1.1. Установить формат выполнения коммунальных работ для нужд муниципального образования город Заринск до момента получения коммунальной техники.</w:t>
      </w:r>
    </w:p>
    <w:p w:rsidR="00A8220C" w:rsidRPr="00246374" w:rsidRDefault="00A8220C" w:rsidP="00A8220C">
      <w:pPr>
        <w:autoSpaceDE w:val="0"/>
        <w:autoSpaceDN w:val="0"/>
        <w:adjustRightInd w:val="0"/>
        <w:spacing w:after="0" w:line="240" w:lineRule="auto"/>
        <w:ind w:firstLine="709"/>
        <w:jc w:val="both"/>
      </w:pPr>
    </w:p>
    <w:p w:rsidR="00A8220C" w:rsidRPr="00246374" w:rsidRDefault="00A8220C" w:rsidP="00A8220C">
      <w:pPr>
        <w:widowControl w:val="0"/>
        <w:autoSpaceDE w:val="0"/>
        <w:autoSpaceDN w:val="0"/>
        <w:adjustRightInd w:val="0"/>
        <w:spacing w:after="0" w:line="240" w:lineRule="auto"/>
        <w:ind w:firstLine="709"/>
        <w:jc w:val="both"/>
        <w:rPr>
          <w:color w:val="333333"/>
          <w:shd w:val="clear" w:color="auto" w:fill="FFFFFF"/>
        </w:rPr>
      </w:pPr>
      <w:proofErr w:type="gramStart"/>
      <w:r w:rsidRPr="00246374">
        <w:t>До момента получения Экскаватора – Машины для выемки грунта ЭБП-11.2 на базе трактора Беларус-82.1 в комплекте с экскаваторной навеской со смещаемой осью копания и фронтальным погрузчиком с ковшом (далее – Экскаватор) коммунальные работы для нужд муниципального образования выполняли в 2021-2022 годах Общество с ограниченной ответственностью «</w:t>
      </w:r>
      <w:proofErr w:type="spellStart"/>
      <w:r w:rsidRPr="00246374">
        <w:t>Заринская</w:t>
      </w:r>
      <w:proofErr w:type="spellEnd"/>
      <w:r w:rsidRPr="00246374">
        <w:t xml:space="preserve"> сетевая компания» (далее - ООО «ЗСК»), </w:t>
      </w:r>
      <w:r w:rsidRPr="00246374">
        <w:rPr>
          <w:rStyle w:val="fontstyle01"/>
        </w:rPr>
        <w:lastRenderedPageBreak/>
        <w:t xml:space="preserve">ИНН </w:t>
      </w:r>
      <w:r w:rsidRPr="00246374">
        <w:rPr>
          <w:color w:val="333333"/>
          <w:shd w:val="clear" w:color="auto" w:fill="FFFFFF"/>
        </w:rPr>
        <w:t>2205012650,</w:t>
      </w:r>
      <w:r w:rsidRPr="00246374">
        <w:rPr>
          <w:rStyle w:val="fontstyle01"/>
        </w:rPr>
        <w:t xml:space="preserve"> основной вид деятельности - п</w:t>
      </w:r>
      <w:r w:rsidRPr="00246374">
        <w:rPr>
          <w:color w:val="333333"/>
          <w:shd w:val="clear" w:color="auto" w:fill="FFFFFF"/>
        </w:rPr>
        <w:t>ередача электроэнергии и технологическое</w:t>
      </w:r>
      <w:proofErr w:type="gramEnd"/>
      <w:r w:rsidRPr="00246374">
        <w:rPr>
          <w:color w:val="333333"/>
          <w:shd w:val="clear" w:color="auto" w:fill="FFFFFF"/>
        </w:rPr>
        <w:t xml:space="preserve"> присоединение к распределительным электросетям, ООО «Жилищно-коммунальное управление» (далее – ООО «ЖКУ»), ИНН 2205009865, основной вид деятельности - </w:t>
      </w:r>
      <w:hyperlink r:id="rId8" w:history="1">
        <w:r w:rsidRPr="00246374">
          <w:rPr>
            <w:rStyle w:val="ab"/>
            <w:color w:val="auto"/>
            <w:shd w:val="clear" w:color="auto" w:fill="FFFFFF"/>
          </w:rPr>
          <w:t>распределение пара и горячей воды (тепловой энергии)</w:t>
        </w:r>
      </w:hyperlink>
      <w:r w:rsidRPr="00246374">
        <w:rPr>
          <w:shd w:val="clear" w:color="auto" w:fill="FFFFFF"/>
        </w:rPr>
        <w:t xml:space="preserve">. </w:t>
      </w:r>
    </w:p>
    <w:p w:rsidR="00A8220C" w:rsidRPr="00246374" w:rsidRDefault="00A8220C" w:rsidP="00A8220C">
      <w:pPr>
        <w:widowControl w:val="0"/>
        <w:autoSpaceDE w:val="0"/>
        <w:autoSpaceDN w:val="0"/>
        <w:adjustRightInd w:val="0"/>
        <w:spacing w:after="0" w:line="240" w:lineRule="auto"/>
        <w:ind w:firstLine="709"/>
        <w:jc w:val="both"/>
        <w:rPr>
          <w:bCs/>
        </w:rPr>
      </w:pPr>
      <w:r w:rsidRPr="00246374">
        <w:t>ООО «ЗСК» арендует у муниципального образования линии электропередач. Расходы по обслуживанию и ремонту линий электропередач производятся за счет ООО «ЗСК». ООО «ЖКУ» арендует у муниципалитета теплосети, сети водопровода и канализации. Расходы по обслуживанию и ремонту теплосетей, сетей водопровода и канализации производятся за счет ООО «ЖКУ».</w:t>
      </w:r>
    </w:p>
    <w:p w:rsidR="00A8220C" w:rsidRPr="00246374" w:rsidRDefault="00A8220C" w:rsidP="00A8220C">
      <w:pPr>
        <w:widowControl w:val="0"/>
        <w:autoSpaceDE w:val="0"/>
        <w:autoSpaceDN w:val="0"/>
        <w:adjustRightInd w:val="0"/>
        <w:spacing w:after="0" w:line="240" w:lineRule="auto"/>
        <w:ind w:firstLine="709"/>
        <w:jc w:val="both"/>
      </w:pPr>
      <w:bookmarkStart w:id="1" w:name="review"/>
      <w:bookmarkEnd w:id="1"/>
      <w:r w:rsidRPr="00246374">
        <w:t xml:space="preserve">До момента получения Экскаватора  (2023 год) ООО «ЗСК» </w:t>
      </w:r>
      <w:proofErr w:type="gramStart"/>
      <w:r w:rsidRPr="00246374">
        <w:t>и ООО</w:t>
      </w:r>
      <w:proofErr w:type="gramEnd"/>
      <w:r w:rsidRPr="00246374">
        <w:t xml:space="preserve"> «ЖКУ» не предъявляли к оплате органу местного самоуправления за обслуживание и ремонт линий электропередач, теплосетей, сетей водопровода и канализации. </w:t>
      </w:r>
    </w:p>
    <w:p w:rsidR="00A8220C" w:rsidRPr="00246374" w:rsidRDefault="00A8220C" w:rsidP="00A8220C">
      <w:pPr>
        <w:ind w:firstLine="709"/>
        <w:jc w:val="both"/>
        <w:outlineLvl w:val="0"/>
      </w:pPr>
      <w:r w:rsidRPr="00246374">
        <w:t>В муниципальных предприятиях и казенных учреждениях до момента получения Экскаватора, переданного из краевой собственности, аналогичной техники в наличии не было.</w:t>
      </w:r>
    </w:p>
    <w:p w:rsidR="00A8220C" w:rsidRPr="00173567" w:rsidRDefault="00A8220C" w:rsidP="00A8220C">
      <w:pPr>
        <w:widowControl w:val="0"/>
        <w:autoSpaceDE w:val="0"/>
        <w:autoSpaceDN w:val="0"/>
        <w:adjustRightInd w:val="0"/>
        <w:spacing w:after="0" w:line="240" w:lineRule="auto"/>
        <w:ind w:firstLine="709"/>
        <w:jc w:val="both"/>
        <w:rPr>
          <w:b/>
        </w:rPr>
      </w:pPr>
      <w:r w:rsidRPr="00173567">
        <w:rPr>
          <w:b/>
        </w:rPr>
        <w:t xml:space="preserve">По вопросу 1.2. Проанализировать обоснование потребности муниципального образования город Заринск в технике на момент  ее получения, оценить состояние имевшейся техники. </w:t>
      </w:r>
    </w:p>
    <w:p w:rsidR="00A8220C" w:rsidRPr="00246374" w:rsidRDefault="00A8220C" w:rsidP="00A8220C">
      <w:pPr>
        <w:widowControl w:val="0"/>
        <w:autoSpaceDE w:val="0"/>
        <w:autoSpaceDN w:val="0"/>
        <w:adjustRightInd w:val="0"/>
        <w:spacing w:after="0" w:line="240" w:lineRule="auto"/>
        <w:ind w:firstLine="709"/>
        <w:jc w:val="both"/>
      </w:pPr>
    </w:p>
    <w:p w:rsidR="00A8220C" w:rsidRPr="00246374" w:rsidRDefault="00A8220C" w:rsidP="00A8220C">
      <w:pPr>
        <w:widowControl w:val="0"/>
        <w:autoSpaceDE w:val="0"/>
        <w:autoSpaceDN w:val="0"/>
        <w:adjustRightInd w:val="0"/>
        <w:spacing w:after="0" w:line="240" w:lineRule="auto"/>
        <w:ind w:firstLine="709"/>
        <w:jc w:val="both"/>
      </w:pPr>
      <w:r w:rsidRPr="00246374">
        <w:t>Оснащенность муниципальных предприятий, учреждений техникой по количеству и видам должна обеспечивать выполнение заданных объемов работ в установленные календарные сроки с учетом комплексной механизации всех технологических процессов выполняемых работ, полной загрузки техники при наименьших затратах труда и материальных средств на единицу выполненных работ, оказанных услуг.</w:t>
      </w:r>
    </w:p>
    <w:p w:rsidR="00A8220C" w:rsidRPr="00246374" w:rsidRDefault="00A8220C" w:rsidP="00A8220C">
      <w:pPr>
        <w:widowControl w:val="0"/>
        <w:autoSpaceDE w:val="0"/>
        <w:autoSpaceDN w:val="0"/>
        <w:adjustRightInd w:val="0"/>
        <w:spacing w:after="0" w:line="240" w:lineRule="auto"/>
        <w:ind w:firstLine="709"/>
        <w:jc w:val="both"/>
        <w:rPr>
          <w:bCs/>
        </w:rPr>
      </w:pPr>
      <w:r w:rsidRPr="00246374">
        <w:rPr>
          <w:bCs/>
        </w:rPr>
        <w:t>На момент получения муниципальным образованием новой техник</w:t>
      </w:r>
      <w:proofErr w:type="gramStart"/>
      <w:r w:rsidRPr="00246374">
        <w:rPr>
          <w:bCs/>
        </w:rPr>
        <w:t>и у ООО</w:t>
      </w:r>
      <w:proofErr w:type="gramEnd"/>
      <w:r w:rsidRPr="00246374">
        <w:rPr>
          <w:bCs/>
        </w:rPr>
        <w:t xml:space="preserve"> «ЗСК», имевшаяся техника имела 100 % износ.</w:t>
      </w:r>
    </w:p>
    <w:p w:rsidR="00A8220C" w:rsidRPr="00246374" w:rsidRDefault="00A8220C" w:rsidP="00A8220C">
      <w:pPr>
        <w:widowControl w:val="0"/>
        <w:autoSpaceDE w:val="0"/>
        <w:autoSpaceDN w:val="0"/>
        <w:adjustRightInd w:val="0"/>
        <w:spacing w:after="0" w:line="240" w:lineRule="auto"/>
        <w:ind w:firstLine="709"/>
        <w:jc w:val="both"/>
        <w:rPr>
          <w:bCs/>
        </w:rPr>
      </w:pPr>
      <w:r w:rsidRPr="00246374">
        <w:rPr>
          <w:bCs/>
        </w:rPr>
        <w:t>ЮМЗ 1981 года выпуска со сроком полезного использования 120 месяцев использовался ООО «ЗСК» по состоянию на дату получения нового трактора ЭБП-11.2 (09.03.2023) - 42 года.</w:t>
      </w:r>
    </w:p>
    <w:p w:rsidR="00A8220C" w:rsidRPr="00246374" w:rsidRDefault="00A8220C" w:rsidP="00A8220C">
      <w:pPr>
        <w:widowControl w:val="0"/>
        <w:autoSpaceDE w:val="0"/>
        <w:autoSpaceDN w:val="0"/>
        <w:adjustRightInd w:val="0"/>
        <w:spacing w:after="0" w:line="240" w:lineRule="auto"/>
        <w:ind w:firstLine="709"/>
        <w:jc w:val="both"/>
        <w:rPr>
          <w:color w:val="000000" w:themeColor="text1"/>
        </w:rPr>
      </w:pPr>
      <w:r w:rsidRPr="00246374">
        <w:t xml:space="preserve">Таким образом, потребность муниципального образования город Заринск по состоянию на 01.01.2023 в новой технике для обслуживания и ремонта линий электропередач обоснована, ввиду 100 % износа имеющейся техники. </w:t>
      </w:r>
    </w:p>
    <w:p w:rsidR="006C3D60" w:rsidRPr="006C3D60" w:rsidRDefault="006C3D60" w:rsidP="006C3D60">
      <w:pPr>
        <w:spacing w:after="0" w:line="240" w:lineRule="auto"/>
        <w:ind w:firstLine="709"/>
        <w:jc w:val="both"/>
        <w:rPr>
          <w:rFonts w:eastAsia="Times New Roman"/>
          <w:b/>
          <w:bCs/>
        </w:rPr>
      </w:pPr>
      <w:r w:rsidRPr="006C3D60">
        <w:rPr>
          <w:rFonts w:eastAsia="Times New Roman"/>
          <w:b/>
          <w:bCs/>
        </w:rPr>
        <w:t>Цель 2. Проверить сохранность муниципальным образованием город Заринск Алтайского края полученной техники и эффективность ее использования.</w:t>
      </w:r>
    </w:p>
    <w:p w:rsidR="00A8220C" w:rsidRPr="00332325" w:rsidRDefault="00A8220C" w:rsidP="00A8220C">
      <w:pPr>
        <w:widowControl w:val="0"/>
        <w:autoSpaceDE w:val="0"/>
        <w:autoSpaceDN w:val="0"/>
        <w:adjustRightInd w:val="0"/>
        <w:spacing w:after="0" w:line="240" w:lineRule="auto"/>
        <w:ind w:firstLine="709"/>
        <w:jc w:val="both"/>
        <w:rPr>
          <w:b/>
        </w:rPr>
      </w:pPr>
      <w:r w:rsidRPr="00332325">
        <w:rPr>
          <w:b/>
        </w:rPr>
        <w:t>По вопросу 2.1. Проверить сохранность муниципальным образованием город Заринск полученной техники.</w:t>
      </w:r>
    </w:p>
    <w:p w:rsidR="00A8220C" w:rsidRPr="00246374" w:rsidRDefault="00A8220C" w:rsidP="00A8220C">
      <w:pPr>
        <w:widowControl w:val="0"/>
        <w:autoSpaceDE w:val="0"/>
        <w:autoSpaceDN w:val="0"/>
        <w:adjustRightInd w:val="0"/>
        <w:spacing w:after="0" w:line="240" w:lineRule="auto"/>
        <w:ind w:firstLine="709"/>
        <w:jc w:val="both"/>
      </w:pPr>
    </w:p>
    <w:p w:rsidR="00A8220C" w:rsidRPr="00246374" w:rsidRDefault="00A8220C" w:rsidP="00A8220C">
      <w:pPr>
        <w:autoSpaceDE w:val="0"/>
        <w:autoSpaceDN w:val="0"/>
        <w:adjustRightInd w:val="0"/>
        <w:spacing w:after="0" w:line="240" w:lineRule="auto"/>
        <w:ind w:firstLine="709"/>
        <w:jc w:val="both"/>
      </w:pPr>
      <w:proofErr w:type="gramStart"/>
      <w:r w:rsidRPr="00246374">
        <w:rPr>
          <w:rFonts w:eastAsiaTheme="minorHAnsi"/>
          <w:lang w:eastAsia="en-US"/>
        </w:rPr>
        <w:t xml:space="preserve">В соответствии с частью 1 статьи 50 Федерального закона от 06.10.2003 № 131-ФЗ  "Об общих принципах организации местного самоуправления в Российской Федерации", Федеральным </w:t>
      </w:r>
      <w:hyperlink r:id="rId9" w:history="1">
        <w:r w:rsidRPr="00246374">
          <w:rPr>
            <w:rFonts w:eastAsiaTheme="minorHAnsi"/>
            <w:lang w:eastAsia="en-US"/>
          </w:rPr>
          <w:t>законом</w:t>
        </w:r>
      </w:hyperlink>
      <w:r w:rsidRPr="00246374">
        <w:rPr>
          <w:rFonts w:eastAsiaTheme="minorHAnsi"/>
          <w:lang w:eastAsia="en-US"/>
        </w:rPr>
        <w:t xml:space="preserve">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w:t>
      </w:r>
      <w:proofErr w:type="gramEnd"/>
      <w:r w:rsidRPr="00246374">
        <w:rPr>
          <w:rFonts w:eastAsiaTheme="minorHAnsi"/>
          <w:lang w:eastAsia="en-US"/>
        </w:rPr>
        <w:t xml:space="preserve"> </w:t>
      </w:r>
      <w:proofErr w:type="gramStart"/>
      <w:r w:rsidRPr="00246374">
        <w:rPr>
          <w:rFonts w:eastAsiaTheme="minorHAnsi"/>
          <w:lang w:eastAsia="en-US"/>
        </w:rPr>
        <w:t xml:space="preserve">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пунктом 2 статьи 5 закона Алтайского края от 14.09.2006 № 98-ЗС «О порядке управления и распоряжения государственной собственностью Алтайского </w:t>
      </w:r>
      <w:r w:rsidRPr="00246374">
        <w:rPr>
          <w:rFonts w:eastAsiaTheme="minorHAnsi"/>
          <w:lang w:eastAsia="en-US"/>
        </w:rPr>
        <w:lastRenderedPageBreak/>
        <w:t xml:space="preserve">края», распоряжением </w:t>
      </w:r>
      <w:r w:rsidRPr="00246374">
        <w:t xml:space="preserve">Управления имущественных отношений Алтайского края (далее – </w:t>
      </w:r>
      <w:proofErr w:type="spellStart"/>
      <w:r w:rsidRPr="00246374">
        <w:t>Алтайкрайимущество</w:t>
      </w:r>
      <w:proofErr w:type="spellEnd"/>
      <w:r w:rsidRPr="00246374">
        <w:t>) в собственность муниципального образования город Заринск безвозмездно передано имущество, находящееся в</w:t>
      </w:r>
      <w:proofErr w:type="gramEnd"/>
      <w:r w:rsidRPr="00246374">
        <w:t xml:space="preserve"> государственной собственности Алтайского края:</w:t>
      </w:r>
    </w:p>
    <w:tbl>
      <w:tblPr>
        <w:tblStyle w:val="ac"/>
        <w:tblW w:w="10031" w:type="dxa"/>
        <w:tblLayout w:type="fixed"/>
        <w:tblLook w:val="04A0"/>
      </w:tblPr>
      <w:tblGrid>
        <w:gridCol w:w="534"/>
        <w:gridCol w:w="1304"/>
        <w:gridCol w:w="964"/>
        <w:gridCol w:w="1701"/>
        <w:gridCol w:w="2409"/>
        <w:gridCol w:w="1418"/>
        <w:gridCol w:w="1701"/>
      </w:tblGrid>
      <w:tr w:rsidR="00A8220C" w:rsidRPr="00246374" w:rsidTr="00A8220C">
        <w:trPr>
          <w:trHeight w:val="240"/>
        </w:trPr>
        <w:tc>
          <w:tcPr>
            <w:tcW w:w="534" w:type="dxa"/>
            <w:vMerge w:val="restart"/>
          </w:tcPr>
          <w:p w:rsidR="00A8220C" w:rsidRPr="00246374" w:rsidRDefault="00A8220C" w:rsidP="00A8220C">
            <w:pPr>
              <w:autoSpaceDE w:val="0"/>
              <w:autoSpaceDN w:val="0"/>
              <w:adjustRightInd w:val="0"/>
              <w:jc w:val="both"/>
            </w:pPr>
            <w:r w:rsidRPr="00246374">
              <w:t xml:space="preserve">№ </w:t>
            </w:r>
            <w:proofErr w:type="spellStart"/>
            <w:proofErr w:type="gramStart"/>
            <w:r w:rsidRPr="00246374">
              <w:t>п</w:t>
            </w:r>
            <w:proofErr w:type="spellEnd"/>
            <w:proofErr w:type="gramEnd"/>
            <w:r w:rsidRPr="00246374">
              <w:t>/</w:t>
            </w:r>
            <w:proofErr w:type="spellStart"/>
            <w:r w:rsidRPr="00246374">
              <w:t>п</w:t>
            </w:r>
            <w:proofErr w:type="spellEnd"/>
          </w:p>
        </w:tc>
        <w:tc>
          <w:tcPr>
            <w:tcW w:w="2268" w:type="dxa"/>
            <w:gridSpan w:val="2"/>
            <w:tcBorders>
              <w:bottom w:val="single" w:sz="4" w:space="0" w:color="auto"/>
            </w:tcBorders>
          </w:tcPr>
          <w:p w:rsidR="00A8220C" w:rsidRPr="00246374" w:rsidRDefault="00A8220C" w:rsidP="00A8220C">
            <w:pPr>
              <w:autoSpaceDE w:val="0"/>
              <w:autoSpaceDN w:val="0"/>
              <w:adjustRightInd w:val="0"/>
              <w:jc w:val="both"/>
            </w:pPr>
            <w:r w:rsidRPr="00246374">
              <w:t xml:space="preserve">Распоряжение  </w:t>
            </w:r>
            <w:proofErr w:type="spellStart"/>
            <w:r w:rsidRPr="00246374">
              <w:t>Алтайкрайимущества</w:t>
            </w:r>
            <w:proofErr w:type="spellEnd"/>
          </w:p>
        </w:tc>
        <w:tc>
          <w:tcPr>
            <w:tcW w:w="1701" w:type="dxa"/>
          </w:tcPr>
          <w:p w:rsidR="00A8220C" w:rsidRPr="00246374" w:rsidRDefault="00A8220C" w:rsidP="00A8220C">
            <w:pPr>
              <w:autoSpaceDE w:val="0"/>
              <w:autoSpaceDN w:val="0"/>
              <w:adjustRightInd w:val="0"/>
              <w:jc w:val="both"/>
            </w:pPr>
            <w:r w:rsidRPr="00246374">
              <w:t xml:space="preserve">Акт приемки-передачи, утвержденный </w:t>
            </w:r>
            <w:proofErr w:type="spellStart"/>
            <w:r w:rsidRPr="00246374">
              <w:t>Алтайкрайимуществом</w:t>
            </w:r>
            <w:proofErr w:type="spellEnd"/>
          </w:p>
        </w:tc>
        <w:tc>
          <w:tcPr>
            <w:tcW w:w="2409" w:type="dxa"/>
            <w:vMerge w:val="restart"/>
          </w:tcPr>
          <w:p w:rsidR="00A8220C" w:rsidRPr="00246374" w:rsidRDefault="00A8220C" w:rsidP="00A8220C">
            <w:pPr>
              <w:autoSpaceDE w:val="0"/>
              <w:autoSpaceDN w:val="0"/>
              <w:adjustRightInd w:val="0"/>
              <w:jc w:val="both"/>
            </w:pPr>
            <w:r w:rsidRPr="00246374">
              <w:t>Наименование имущества</w:t>
            </w:r>
          </w:p>
        </w:tc>
        <w:tc>
          <w:tcPr>
            <w:tcW w:w="1418" w:type="dxa"/>
            <w:vMerge w:val="restart"/>
          </w:tcPr>
          <w:p w:rsidR="00A8220C" w:rsidRPr="00246374" w:rsidRDefault="00A8220C" w:rsidP="00A8220C">
            <w:pPr>
              <w:autoSpaceDE w:val="0"/>
              <w:autoSpaceDN w:val="0"/>
              <w:adjustRightInd w:val="0"/>
              <w:jc w:val="both"/>
            </w:pPr>
            <w:r w:rsidRPr="00246374">
              <w:t>Балансовая стоимость, руб.</w:t>
            </w:r>
          </w:p>
        </w:tc>
        <w:tc>
          <w:tcPr>
            <w:tcW w:w="1701" w:type="dxa"/>
            <w:vMerge w:val="restart"/>
          </w:tcPr>
          <w:p w:rsidR="00A8220C" w:rsidRPr="00246374" w:rsidRDefault="00A8220C" w:rsidP="00A8220C">
            <w:pPr>
              <w:autoSpaceDE w:val="0"/>
              <w:autoSpaceDN w:val="0"/>
              <w:adjustRightInd w:val="0"/>
              <w:jc w:val="both"/>
            </w:pPr>
            <w:r w:rsidRPr="00246374">
              <w:t>Индивидуальные характеристики имущества</w:t>
            </w:r>
          </w:p>
        </w:tc>
      </w:tr>
      <w:tr w:rsidR="00A8220C" w:rsidRPr="00246374" w:rsidTr="00A8220C">
        <w:trPr>
          <w:trHeight w:val="255"/>
        </w:trPr>
        <w:tc>
          <w:tcPr>
            <w:tcW w:w="534" w:type="dxa"/>
            <w:vMerge/>
          </w:tcPr>
          <w:p w:rsidR="00A8220C" w:rsidRPr="00246374" w:rsidRDefault="00A8220C" w:rsidP="00A8220C">
            <w:pPr>
              <w:autoSpaceDE w:val="0"/>
              <w:autoSpaceDN w:val="0"/>
              <w:adjustRightInd w:val="0"/>
              <w:jc w:val="both"/>
            </w:pPr>
          </w:p>
        </w:tc>
        <w:tc>
          <w:tcPr>
            <w:tcW w:w="1304" w:type="dxa"/>
            <w:tcBorders>
              <w:top w:val="single" w:sz="4" w:space="0" w:color="auto"/>
            </w:tcBorders>
          </w:tcPr>
          <w:p w:rsidR="00A8220C" w:rsidRPr="00246374" w:rsidRDefault="00A8220C" w:rsidP="00A8220C">
            <w:pPr>
              <w:autoSpaceDE w:val="0"/>
              <w:autoSpaceDN w:val="0"/>
              <w:adjustRightInd w:val="0"/>
              <w:jc w:val="both"/>
            </w:pPr>
            <w:r w:rsidRPr="00246374">
              <w:t>Дата</w:t>
            </w:r>
          </w:p>
        </w:tc>
        <w:tc>
          <w:tcPr>
            <w:tcW w:w="964" w:type="dxa"/>
            <w:tcBorders>
              <w:top w:val="single" w:sz="4" w:space="0" w:color="auto"/>
            </w:tcBorders>
          </w:tcPr>
          <w:p w:rsidR="00A8220C" w:rsidRPr="00246374" w:rsidRDefault="00A8220C" w:rsidP="00A8220C">
            <w:pPr>
              <w:autoSpaceDE w:val="0"/>
              <w:autoSpaceDN w:val="0"/>
              <w:adjustRightInd w:val="0"/>
              <w:jc w:val="both"/>
            </w:pPr>
            <w:r w:rsidRPr="00246374">
              <w:t xml:space="preserve">Номер </w:t>
            </w:r>
          </w:p>
        </w:tc>
        <w:tc>
          <w:tcPr>
            <w:tcW w:w="1701" w:type="dxa"/>
          </w:tcPr>
          <w:p w:rsidR="00A8220C" w:rsidRPr="00246374" w:rsidRDefault="00A8220C" w:rsidP="00A8220C">
            <w:pPr>
              <w:autoSpaceDE w:val="0"/>
              <w:autoSpaceDN w:val="0"/>
              <w:adjustRightInd w:val="0"/>
              <w:jc w:val="both"/>
            </w:pPr>
            <w:r w:rsidRPr="00246374">
              <w:t>Дата</w:t>
            </w:r>
          </w:p>
          <w:p w:rsidR="00A8220C" w:rsidRPr="00246374" w:rsidRDefault="00A8220C" w:rsidP="00A8220C">
            <w:pPr>
              <w:autoSpaceDE w:val="0"/>
              <w:autoSpaceDN w:val="0"/>
              <w:adjustRightInd w:val="0"/>
              <w:jc w:val="both"/>
            </w:pPr>
          </w:p>
        </w:tc>
        <w:tc>
          <w:tcPr>
            <w:tcW w:w="2409" w:type="dxa"/>
            <w:vMerge/>
          </w:tcPr>
          <w:p w:rsidR="00A8220C" w:rsidRPr="00246374" w:rsidRDefault="00A8220C" w:rsidP="00A8220C">
            <w:pPr>
              <w:autoSpaceDE w:val="0"/>
              <w:autoSpaceDN w:val="0"/>
              <w:adjustRightInd w:val="0"/>
              <w:jc w:val="both"/>
            </w:pPr>
          </w:p>
        </w:tc>
        <w:tc>
          <w:tcPr>
            <w:tcW w:w="1418" w:type="dxa"/>
            <w:vMerge/>
          </w:tcPr>
          <w:p w:rsidR="00A8220C" w:rsidRPr="00246374" w:rsidRDefault="00A8220C" w:rsidP="00A8220C">
            <w:pPr>
              <w:autoSpaceDE w:val="0"/>
              <w:autoSpaceDN w:val="0"/>
              <w:adjustRightInd w:val="0"/>
              <w:jc w:val="both"/>
            </w:pPr>
          </w:p>
        </w:tc>
        <w:tc>
          <w:tcPr>
            <w:tcW w:w="1701" w:type="dxa"/>
            <w:vMerge/>
          </w:tcPr>
          <w:p w:rsidR="00A8220C" w:rsidRPr="00246374" w:rsidRDefault="00A8220C" w:rsidP="00A8220C">
            <w:pPr>
              <w:autoSpaceDE w:val="0"/>
              <w:autoSpaceDN w:val="0"/>
              <w:adjustRightInd w:val="0"/>
              <w:jc w:val="both"/>
            </w:pPr>
          </w:p>
        </w:tc>
      </w:tr>
      <w:tr w:rsidR="00A8220C" w:rsidRPr="00246374" w:rsidTr="00A8220C">
        <w:tc>
          <w:tcPr>
            <w:tcW w:w="534" w:type="dxa"/>
          </w:tcPr>
          <w:p w:rsidR="00A8220C" w:rsidRPr="00246374" w:rsidRDefault="00A8220C" w:rsidP="00A8220C">
            <w:pPr>
              <w:autoSpaceDE w:val="0"/>
              <w:autoSpaceDN w:val="0"/>
              <w:adjustRightInd w:val="0"/>
              <w:jc w:val="both"/>
            </w:pPr>
            <w:r w:rsidRPr="00246374">
              <w:t>1</w:t>
            </w:r>
          </w:p>
        </w:tc>
        <w:tc>
          <w:tcPr>
            <w:tcW w:w="1304" w:type="dxa"/>
          </w:tcPr>
          <w:p w:rsidR="00A8220C" w:rsidRPr="00246374" w:rsidRDefault="00A8220C" w:rsidP="00A8220C">
            <w:pPr>
              <w:autoSpaceDE w:val="0"/>
              <w:autoSpaceDN w:val="0"/>
              <w:adjustRightInd w:val="0"/>
              <w:jc w:val="both"/>
            </w:pPr>
            <w:r w:rsidRPr="00246374">
              <w:t>2</w:t>
            </w:r>
          </w:p>
        </w:tc>
        <w:tc>
          <w:tcPr>
            <w:tcW w:w="964" w:type="dxa"/>
          </w:tcPr>
          <w:p w:rsidR="00A8220C" w:rsidRPr="00246374" w:rsidRDefault="00A8220C" w:rsidP="00A8220C">
            <w:pPr>
              <w:autoSpaceDE w:val="0"/>
              <w:autoSpaceDN w:val="0"/>
              <w:adjustRightInd w:val="0"/>
              <w:jc w:val="both"/>
            </w:pPr>
            <w:r w:rsidRPr="00246374">
              <w:t>3</w:t>
            </w:r>
          </w:p>
        </w:tc>
        <w:tc>
          <w:tcPr>
            <w:tcW w:w="1701" w:type="dxa"/>
          </w:tcPr>
          <w:p w:rsidR="00A8220C" w:rsidRPr="00246374" w:rsidRDefault="00A8220C" w:rsidP="00A8220C">
            <w:pPr>
              <w:autoSpaceDE w:val="0"/>
              <w:autoSpaceDN w:val="0"/>
              <w:adjustRightInd w:val="0"/>
              <w:jc w:val="both"/>
            </w:pPr>
            <w:r w:rsidRPr="00246374">
              <w:t>4</w:t>
            </w:r>
          </w:p>
        </w:tc>
        <w:tc>
          <w:tcPr>
            <w:tcW w:w="2409" w:type="dxa"/>
          </w:tcPr>
          <w:p w:rsidR="00A8220C" w:rsidRPr="00246374" w:rsidRDefault="00A8220C" w:rsidP="00A8220C">
            <w:pPr>
              <w:autoSpaceDE w:val="0"/>
              <w:autoSpaceDN w:val="0"/>
              <w:adjustRightInd w:val="0"/>
              <w:jc w:val="both"/>
            </w:pPr>
            <w:r w:rsidRPr="00246374">
              <w:t>5</w:t>
            </w:r>
          </w:p>
        </w:tc>
        <w:tc>
          <w:tcPr>
            <w:tcW w:w="1418" w:type="dxa"/>
          </w:tcPr>
          <w:p w:rsidR="00A8220C" w:rsidRPr="00246374" w:rsidRDefault="00A8220C" w:rsidP="00A8220C">
            <w:pPr>
              <w:autoSpaceDE w:val="0"/>
              <w:autoSpaceDN w:val="0"/>
              <w:adjustRightInd w:val="0"/>
              <w:jc w:val="both"/>
            </w:pPr>
            <w:r w:rsidRPr="00246374">
              <w:t>6</w:t>
            </w:r>
          </w:p>
        </w:tc>
        <w:tc>
          <w:tcPr>
            <w:tcW w:w="1701" w:type="dxa"/>
          </w:tcPr>
          <w:p w:rsidR="00A8220C" w:rsidRPr="00246374" w:rsidRDefault="00A8220C" w:rsidP="00A8220C">
            <w:pPr>
              <w:autoSpaceDE w:val="0"/>
              <w:autoSpaceDN w:val="0"/>
              <w:adjustRightInd w:val="0"/>
              <w:jc w:val="both"/>
            </w:pPr>
            <w:r w:rsidRPr="00246374">
              <w:t>7</w:t>
            </w:r>
          </w:p>
        </w:tc>
      </w:tr>
      <w:tr w:rsidR="00A8220C" w:rsidRPr="00246374" w:rsidTr="00A8220C">
        <w:tc>
          <w:tcPr>
            <w:tcW w:w="534" w:type="dxa"/>
          </w:tcPr>
          <w:p w:rsidR="00A8220C" w:rsidRPr="00246374" w:rsidRDefault="00A8220C" w:rsidP="00A8220C">
            <w:pPr>
              <w:autoSpaceDE w:val="0"/>
              <w:autoSpaceDN w:val="0"/>
              <w:adjustRightInd w:val="0"/>
              <w:jc w:val="both"/>
            </w:pPr>
            <w:r w:rsidRPr="00246374">
              <w:t>1</w:t>
            </w:r>
          </w:p>
        </w:tc>
        <w:tc>
          <w:tcPr>
            <w:tcW w:w="1304" w:type="dxa"/>
          </w:tcPr>
          <w:p w:rsidR="00A8220C" w:rsidRPr="00246374" w:rsidRDefault="00A8220C" w:rsidP="00A8220C">
            <w:pPr>
              <w:autoSpaceDE w:val="0"/>
              <w:autoSpaceDN w:val="0"/>
              <w:adjustRightInd w:val="0"/>
              <w:jc w:val="both"/>
            </w:pPr>
            <w:r w:rsidRPr="00246374">
              <w:t>09.01.2023</w:t>
            </w:r>
          </w:p>
        </w:tc>
        <w:tc>
          <w:tcPr>
            <w:tcW w:w="964" w:type="dxa"/>
          </w:tcPr>
          <w:p w:rsidR="00A8220C" w:rsidRPr="00246374" w:rsidRDefault="00A8220C" w:rsidP="00A8220C">
            <w:pPr>
              <w:autoSpaceDE w:val="0"/>
              <w:autoSpaceDN w:val="0"/>
              <w:adjustRightInd w:val="0"/>
              <w:jc w:val="both"/>
            </w:pPr>
            <w:r w:rsidRPr="00246374">
              <w:t>1</w:t>
            </w:r>
          </w:p>
        </w:tc>
        <w:tc>
          <w:tcPr>
            <w:tcW w:w="1701" w:type="dxa"/>
          </w:tcPr>
          <w:p w:rsidR="00A8220C" w:rsidRPr="00246374" w:rsidRDefault="00A8220C" w:rsidP="00A8220C">
            <w:pPr>
              <w:autoSpaceDE w:val="0"/>
              <w:autoSpaceDN w:val="0"/>
              <w:adjustRightInd w:val="0"/>
              <w:jc w:val="both"/>
            </w:pPr>
            <w:r w:rsidRPr="00246374">
              <w:t>26.01.2023</w:t>
            </w:r>
          </w:p>
          <w:p w:rsidR="00A8220C" w:rsidRPr="00246374" w:rsidRDefault="00A8220C" w:rsidP="00A8220C">
            <w:pPr>
              <w:autoSpaceDE w:val="0"/>
              <w:autoSpaceDN w:val="0"/>
              <w:adjustRightInd w:val="0"/>
              <w:jc w:val="both"/>
            </w:pPr>
          </w:p>
        </w:tc>
        <w:tc>
          <w:tcPr>
            <w:tcW w:w="2409" w:type="dxa"/>
          </w:tcPr>
          <w:p w:rsidR="00A8220C" w:rsidRPr="00246374" w:rsidRDefault="00A8220C" w:rsidP="00A8220C">
            <w:pPr>
              <w:autoSpaceDE w:val="0"/>
              <w:autoSpaceDN w:val="0"/>
              <w:adjustRightInd w:val="0"/>
              <w:jc w:val="both"/>
            </w:pPr>
            <w:r w:rsidRPr="00246374">
              <w:t>Экскаватор – Машина для выемки грунта ЭБП-11.2 на базе трактора Беларус-82.1 в комплекте с экскаваторной навеской со смещаемой осью копания и фронтальным погрузчиком с ковшом</w:t>
            </w:r>
          </w:p>
        </w:tc>
        <w:tc>
          <w:tcPr>
            <w:tcW w:w="1418" w:type="dxa"/>
          </w:tcPr>
          <w:p w:rsidR="00A8220C" w:rsidRPr="00246374" w:rsidRDefault="00A8220C" w:rsidP="00A8220C">
            <w:pPr>
              <w:autoSpaceDE w:val="0"/>
              <w:autoSpaceDN w:val="0"/>
              <w:adjustRightInd w:val="0"/>
              <w:jc w:val="both"/>
            </w:pPr>
            <w:r w:rsidRPr="00246374">
              <w:t>4 134 000,00</w:t>
            </w:r>
          </w:p>
        </w:tc>
        <w:tc>
          <w:tcPr>
            <w:tcW w:w="1701" w:type="dxa"/>
          </w:tcPr>
          <w:p w:rsidR="00A8220C" w:rsidRPr="00246374" w:rsidRDefault="00A8220C" w:rsidP="00A8220C">
            <w:pPr>
              <w:autoSpaceDE w:val="0"/>
              <w:autoSpaceDN w:val="0"/>
              <w:adjustRightInd w:val="0"/>
              <w:jc w:val="both"/>
            </w:pPr>
            <w:r w:rsidRPr="00246374">
              <w:t xml:space="preserve">ПСМ </w:t>
            </w:r>
            <w:r w:rsidRPr="00246374">
              <w:rPr>
                <w:lang w:val="en-US"/>
              </w:rPr>
              <w:t>BY</w:t>
            </w:r>
            <w:r w:rsidRPr="00246374">
              <w:t xml:space="preserve"> </w:t>
            </w:r>
            <w:r w:rsidRPr="00246374">
              <w:rPr>
                <w:lang w:val="en-US"/>
              </w:rPr>
              <w:t>KC</w:t>
            </w:r>
            <w:r w:rsidRPr="00246374">
              <w:t xml:space="preserve"> 032286; идентификационный номер 172/</w:t>
            </w:r>
            <w:r w:rsidRPr="00246374">
              <w:rPr>
                <w:lang w:val="en-US"/>
              </w:rPr>
              <w:t>Y</w:t>
            </w:r>
            <w:r w:rsidRPr="00246374">
              <w:t>4</w:t>
            </w:r>
            <w:r w:rsidRPr="00246374">
              <w:rPr>
                <w:lang w:val="en-US"/>
              </w:rPr>
              <w:t>R</w:t>
            </w:r>
            <w:r w:rsidRPr="00246374">
              <w:t>900</w:t>
            </w:r>
            <w:r w:rsidRPr="00246374">
              <w:rPr>
                <w:lang w:val="en-US"/>
              </w:rPr>
              <w:t>Z</w:t>
            </w:r>
            <w:r w:rsidRPr="00246374">
              <w:t>01</w:t>
            </w:r>
            <w:r w:rsidRPr="00246374">
              <w:rPr>
                <w:lang w:val="en-US"/>
              </w:rPr>
              <w:t>N</w:t>
            </w:r>
            <w:r w:rsidRPr="00246374">
              <w:t>1124181</w:t>
            </w:r>
          </w:p>
        </w:tc>
      </w:tr>
    </w:tbl>
    <w:p w:rsidR="00A8220C" w:rsidRPr="00246374" w:rsidRDefault="00A8220C" w:rsidP="00A8220C">
      <w:pPr>
        <w:widowControl w:val="0"/>
        <w:autoSpaceDE w:val="0"/>
        <w:autoSpaceDN w:val="0"/>
        <w:adjustRightInd w:val="0"/>
        <w:spacing w:after="0" w:line="240" w:lineRule="auto"/>
        <w:ind w:firstLine="709"/>
        <w:jc w:val="both"/>
      </w:pPr>
    </w:p>
    <w:p w:rsidR="00A8220C" w:rsidRPr="00246374" w:rsidRDefault="00A8220C" w:rsidP="00A8220C">
      <w:pPr>
        <w:widowControl w:val="0"/>
        <w:autoSpaceDE w:val="0"/>
        <w:autoSpaceDN w:val="0"/>
        <w:adjustRightInd w:val="0"/>
        <w:spacing w:after="0" w:line="240" w:lineRule="auto"/>
        <w:ind w:firstLine="709"/>
        <w:jc w:val="both"/>
      </w:pPr>
      <w:proofErr w:type="gramStart"/>
      <w:r w:rsidRPr="00246374">
        <w:t>Экскаватор – Машина для выемки грунта ЭБП-11.2 на базе трактора Беларус-82.1 в комплекте с экскаваторной навеской со смещаемой осью копания и фронтальным погрузчиком с ковшом поступил в администрацию города Заринска от краевого государственного казенного учреждения «Управление автомобильных дорог Алтайского края» (далее – КГКУ «</w:t>
      </w:r>
      <w:proofErr w:type="spellStart"/>
      <w:r w:rsidRPr="00246374">
        <w:t>Алтайавтодор</w:t>
      </w:r>
      <w:proofErr w:type="spellEnd"/>
      <w:r w:rsidRPr="00246374">
        <w:t>») по акту приемки-передачи из государственной собственности Алтайского края в муниципальную собственность г. Заринска от 26.01.2023, принят</w:t>
      </w:r>
      <w:proofErr w:type="gramEnd"/>
      <w:r w:rsidRPr="00246374">
        <w:t xml:space="preserve"> в казну города Заринска заместителем председателя комитета по экономике и управлению муниципальным имуществом администрации города Заринска О. А. Курганской с составлением акта о приеме-передаче по форме  0504101 от 26.01.2023 № ООБГ-000001. </w:t>
      </w:r>
    </w:p>
    <w:p w:rsidR="00A8220C" w:rsidRPr="00246374" w:rsidRDefault="00A8220C" w:rsidP="00A8220C">
      <w:pPr>
        <w:widowControl w:val="0"/>
        <w:autoSpaceDE w:val="0"/>
        <w:autoSpaceDN w:val="0"/>
        <w:adjustRightInd w:val="0"/>
        <w:spacing w:after="0" w:line="240" w:lineRule="auto"/>
        <w:ind w:firstLine="709"/>
        <w:jc w:val="both"/>
      </w:pPr>
      <w:r w:rsidRPr="00246374">
        <w:t xml:space="preserve">Гарантийное обслуживание техники осуществляет ООО «ПМК-567». Гарантийный срок эксплуатации – 12 месяцев со дня ввода оборудования в эксплуатацию или не более 1000 </w:t>
      </w:r>
      <w:proofErr w:type="spellStart"/>
      <w:r w:rsidRPr="00246374">
        <w:t>моточасов</w:t>
      </w:r>
      <w:proofErr w:type="spellEnd"/>
      <w:r w:rsidRPr="00246374">
        <w:t xml:space="preserve"> работы, но не более 18 месяцев со дня продажи.</w:t>
      </w:r>
    </w:p>
    <w:p w:rsidR="00A8220C" w:rsidRPr="00246374" w:rsidRDefault="00A8220C" w:rsidP="00A8220C">
      <w:pPr>
        <w:widowControl w:val="0"/>
        <w:autoSpaceDE w:val="0"/>
        <w:autoSpaceDN w:val="0"/>
        <w:adjustRightInd w:val="0"/>
        <w:spacing w:after="0" w:line="240" w:lineRule="auto"/>
        <w:ind w:firstLine="709"/>
        <w:jc w:val="both"/>
      </w:pPr>
      <w:r w:rsidRPr="00246374">
        <w:t>Экскаватор 09.03.2023 передан в аренд</w:t>
      </w:r>
      <w:proofErr w:type="gramStart"/>
      <w:r w:rsidRPr="00246374">
        <w:t>у ООО</w:t>
      </w:r>
      <w:proofErr w:type="gramEnd"/>
      <w:r w:rsidRPr="00246374">
        <w:t xml:space="preserve"> «ЗСК». В период с 09.03.2023 по 23.11.2023 ООО «</w:t>
      </w:r>
      <w:proofErr w:type="spellStart"/>
      <w:r w:rsidRPr="00246374">
        <w:t>Заринская</w:t>
      </w:r>
      <w:proofErr w:type="spellEnd"/>
      <w:r w:rsidRPr="00246374">
        <w:t xml:space="preserve"> сетевая компания» не обращалось в ООО «ПМК-567» за гарантийным обслуживанием Экскаватора.</w:t>
      </w:r>
    </w:p>
    <w:p w:rsidR="00A8220C" w:rsidRPr="00246374" w:rsidRDefault="00A8220C" w:rsidP="00A8220C">
      <w:pPr>
        <w:widowControl w:val="0"/>
        <w:autoSpaceDE w:val="0"/>
        <w:autoSpaceDN w:val="0"/>
        <w:adjustRightInd w:val="0"/>
        <w:spacing w:after="0" w:line="240" w:lineRule="auto"/>
        <w:ind w:firstLine="709"/>
        <w:jc w:val="both"/>
      </w:pPr>
      <w:r w:rsidRPr="00246374">
        <w:t xml:space="preserve">Мелкие неисправности Экскаватора устранялись собственными силами. </w:t>
      </w:r>
      <w:proofErr w:type="gramStart"/>
      <w:r w:rsidRPr="00246374">
        <w:t xml:space="preserve">Общая стоимость ремонта составила 1 824,42 руб.: </w:t>
      </w:r>
      <w:proofErr w:type="spellStart"/>
      <w:r w:rsidRPr="00246374">
        <w:t>шумоизолятор</w:t>
      </w:r>
      <w:proofErr w:type="spellEnd"/>
      <w:r w:rsidRPr="00246374">
        <w:t xml:space="preserve"> – 237,50 руб., болт колеса (8 шт.) – 792,0 руб., гайка колеса (8 шт.) – 312,0 руб., выключатель аварийной сигнализации – 79,17 руб., прерыватель указателей поворота – 403,75 руб. Расходы понесены ООО «</w:t>
      </w:r>
      <w:proofErr w:type="spellStart"/>
      <w:r w:rsidRPr="00246374">
        <w:t>Заринская</w:t>
      </w:r>
      <w:proofErr w:type="spellEnd"/>
      <w:r w:rsidRPr="00246374">
        <w:t xml:space="preserve"> сетевая компания».</w:t>
      </w:r>
      <w:proofErr w:type="gramEnd"/>
    </w:p>
    <w:p w:rsidR="00A8220C" w:rsidRPr="00246374" w:rsidRDefault="00A8220C" w:rsidP="00A8220C">
      <w:pPr>
        <w:widowControl w:val="0"/>
        <w:autoSpaceDE w:val="0"/>
        <w:autoSpaceDN w:val="0"/>
        <w:adjustRightInd w:val="0"/>
        <w:spacing w:after="0" w:line="240" w:lineRule="auto"/>
        <w:ind w:firstLine="709"/>
        <w:jc w:val="both"/>
        <w:rPr>
          <w:shd w:val="clear" w:color="auto" w:fill="FFFFFF"/>
        </w:rPr>
      </w:pPr>
      <w:proofErr w:type="gramStart"/>
      <w:r w:rsidRPr="00246374">
        <w:rPr>
          <w:shd w:val="clear" w:color="auto" w:fill="FFFFFF"/>
        </w:rPr>
        <w:t xml:space="preserve">В соответствии с </w:t>
      </w:r>
      <w:hyperlink r:id="rId10" w:anchor="block_2034" w:history="1">
        <w:r w:rsidRPr="00332325">
          <w:rPr>
            <w:rStyle w:val="ab"/>
            <w:color w:val="auto"/>
            <w:bdr w:val="none" w:sz="0" w:space="0" w:color="auto" w:frame="1"/>
            <w:shd w:val="clear" w:color="auto" w:fill="FFFFFF"/>
          </w:rPr>
          <w:t>п. 34</w:t>
        </w:r>
      </w:hyperlink>
      <w:r w:rsidRPr="00246374">
        <w:rPr>
          <w:shd w:val="clear" w:color="auto" w:fill="FFFFFF"/>
        </w:rPr>
        <w:t xml:space="preserve"> приказа Минфина России от 01.12.2010 № 157н "Об утверждении Единого плана счетов бухгалтерского учета для органов государственной </w:t>
      </w:r>
      <w:r w:rsidRPr="00246374">
        <w:rPr>
          <w:shd w:val="clear" w:color="auto" w:fill="FFFFFF"/>
        </w:rPr>
        <w:lastRenderedPageBreak/>
        <w:t xml:space="preserve">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принятие КЭУМИ к учету </w:t>
      </w:r>
      <w:r w:rsidRPr="00246374">
        <w:t>переданной коммунальной техники</w:t>
      </w:r>
      <w:r w:rsidRPr="00246374">
        <w:rPr>
          <w:shd w:val="clear" w:color="auto" w:fill="FFFFFF"/>
        </w:rPr>
        <w:t>, осуществлено на основании решения постоянно действующей комиссии</w:t>
      </w:r>
      <w:proofErr w:type="gramEnd"/>
      <w:r w:rsidRPr="00246374">
        <w:rPr>
          <w:shd w:val="clear" w:color="auto" w:fill="FFFFFF"/>
        </w:rPr>
        <w:t xml:space="preserve"> по поступлению и выбытию активов, </w:t>
      </w:r>
      <w:proofErr w:type="gramStart"/>
      <w:r w:rsidRPr="00246374">
        <w:rPr>
          <w:shd w:val="clear" w:color="auto" w:fill="FFFFFF"/>
        </w:rPr>
        <w:t>оформленного</w:t>
      </w:r>
      <w:proofErr w:type="gramEnd"/>
      <w:r w:rsidRPr="00246374">
        <w:rPr>
          <w:shd w:val="clear" w:color="auto" w:fill="FFFFFF"/>
        </w:rPr>
        <w:t xml:space="preserve"> </w:t>
      </w:r>
      <w:r w:rsidRPr="00246374">
        <w:rPr>
          <w:rFonts w:eastAsiaTheme="minorHAnsi"/>
          <w:lang w:eastAsia="en-US"/>
        </w:rPr>
        <w:t>Актом о приеме-передаче</w:t>
      </w:r>
      <w:r w:rsidRPr="00246374">
        <w:rPr>
          <w:shd w:val="clear" w:color="auto" w:fill="FFFFFF"/>
        </w:rPr>
        <w:t>.</w:t>
      </w:r>
    </w:p>
    <w:p w:rsidR="00A8220C" w:rsidRPr="00246374" w:rsidRDefault="00A8220C" w:rsidP="00A8220C">
      <w:pPr>
        <w:widowControl w:val="0"/>
        <w:autoSpaceDE w:val="0"/>
        <w:autoSpaceDN w:val="0"/>
        <w:adjustRightInd w:val="0"/>
        <w:spacing w:after="0" w:line="240" w:lineRule="auto"/>
        <w:ind w:firstLine="709"/>
        <w:jc w:val="both"/>
      </w:pPr>
      <w:r w:rsidRPr="00246374">
        <w:t xml:space="preserve">В соответствии с паспортом самоходной машины и других видов техники </w:t>
      </w:r>
      <w:r w:rsidRPr="00246374">
        <w:rPr>
          <w:lang w:val="en-US"/>
        </w:rPr>
        <w:t>BY</w:t>
      </w:r>
      <w:r w:rsidRPr="00246374">
        <w:t xml:space="preserve"> </w:t>
      </w:r>
      <w:r w:rsidRPr="00246374">
        <w:rPr>
          <w:lang w:val="en-US"/>
        </w:rPr>
        <w:t>KC</w:t>
      </w:r>
      <w:r w:rsidRPr="00246374">
        <w:t xml:space="preserve"> 032286  </w:t>
      </w:r>
      <w:bookmarkStart w:id="2" w:name="_Hlk118030505"/>
      <w:r w:rsidRPr="00246374">
        <w:t>Экскаватор</w:t>
      </w:r>
      <w:r w:rsidRPr="00246374">
        <w:rPr>
          <w:b/>
        </w:rPr>
        <w:t xml:space="preserve"> </w:t>
      </w:r>
      <w:r w:rsidRPr="00246374">
        <w:t xml:space="preserve">зарегистрирован в Государственной инспекции </w:t>
      </w:r>
      <w:proofErr w:type="spellStart"/>
      <w:r w:rsidRPr="00246374">
        <w:t>гостехнадзора</w:t>
      </w:r>
      <w:proofErr w:type="spellEnd"/>
      <w:r w:rsidRPr="00246374">
        <w:t xml:space="preserve"> г. Заринска и </w:t>
      </w:r>
      <w:proofErr w:type="spellStart"/>
      <w:r w:rsidRPr="00246374">
        <w:t>Заринского</w:t>
      </w:r>
      <w:proofErr w:type="spellEnd"/>
      <w:r w:rsidRPr="00246374">
        <w:t xml:space="preserve"> района КЭУМИ 31.01.2023, что подтверждается записью в ПСМ и свидетельством о регистрации серия СК № 070923</w:t>
      </w:r>
      <w:bookmarkEnd w:id="2"/>
      <w:r w:rsidRPr="00246374">
        <w:t>. Таким образом, собственником Экскаватора является муниципальное образование в лице КЭУМИ.</w:t>
      </w:r>
    </w:p>
    <w:p w:rsidR="00A8220C" w:rsidRPr="00246374" w:rsidRDefault="00A8220C" w:rsidP="00E07A9F">
      <w:pPr>
        <w:pStyle w:val="2"/>
        <w:shd w:val="clear" w:color="auto" w:fill="FFFFFF"/>
        <w:spacing w:before="0" w:beforeAutospacing="0" w:after="0" w:afterAutospacing="0"/>
        <w:ind w:firstLine="709"/>
        <w:jc w:val="both"/>
        <w:rPr>
          <w:b w:val="0"/>
          <w:color w:val="auto"/>
          <w:sz w:val="24"/>
          <w:szCs w:val="24"/>
        </w:rPr>
      </w:pPr>
      <w:proofErr w:type="gramStart"/>
      <w:r w:rsidRPr="00246374">
        <w:rPr>
          <w:b w:val="0"/>
          <w:color w:val="auto"/>
          <w:sz w:val="24"/>
          <w:szCs w:val="24"/>
        </w:rPr>
        <w:t>На основании распоряжения администрации города Заринска от 26.01.2023 № 5-р</w:t>
      </w:r>
      <w:r w:rsidRPr="00246374">
        <w:rPr>
          <w:b w:val="0"/>
          <w:color w:val="C00000"/>
          <w:sz w:val="24"/>
          <w:szCs w:val="24"/>
        </w:rPr>
        <w:t xml:space="preserve"> </w:t>
      </w:r>
      <w:r w:rsidRPr="00246374">
        <w:rPr>
          <w:b w:val="0"/>
          <w:color w:val="auto"/>
          <w:sz w:val="24"/>
          <w:szCs w:val="24"/>
        </w:rPr>
        <w:t xml:space="preserve">и руководствуясь  Положением от 28.10.2005 № 80 «О порядке управления объектами права собственности муниципального образования город Заринск Алтайского края», Экскаватор  26.01.2023 поставлен КЭУМИ на учет в казну муниципального образования город Заринск, отразив по дебету счета бюджетного учета  1.108.52.310  и кредиту 1.401.10.195 </w:t>
      </w:r>
      <w:r w:rsidRPr="00246374">
        <w:rPr>
          <w:b w:val="0"/>
          <w:color w:val="auto"/>
          <w:sz w:val="24"/>
          <w:szCs w:val="24"/>
          <w:shd w:val="clear" w:color="auto" w:fill="FFFFFF"/>
        </w:rPr>
        <w:t xml:space="preserve">"Безвозмездные </w:t>
      </w:r>
      <w:proofErr w:type="spellStart"/>
      <w:r w:rsidRPr="00246374">
        <w:rPr>
          <w:b w:val="0"/>
          <w:color w:val="auto"/>
          <w:sz w:val="24"/>
          <w:szCs w:val="24"/>
          <w:shd w:val="clear" w:color="auto" w:fill="FFFFFF"/>
        </w:rPr>
        <w:t>неденежные</w:t>
      </w:r>
      <w:proofErr w:type="spellEnd"/>
      <w:r w:rsidRPr="00246374">
        <w:rPr>
          <w:b w:val="0"/>
          <w:color w:val="auto"/>
          <w:sz w:val="24"/>
          <w:szCs w:val="24"/>
          <w:shd w:val="clear" w:color="auto" w:fill="FFFFFF"/>
        </w:rPr>
        <w:t xml:space="preserve"> поступления капитального характера от сектора государственного управления и организаций</w:t>
      </w:r>
      <w:proofErr w:type="gramEnd"/>
      <w:r w:rsidRPr="00246374">
        <w:rPr>
          <w:b w:val="0"/>
          <w:color w:val="auto"/>
          <w:sz w:val="24"/>
          <w:szCs w:val="24"/>
          <w:shd w:val="clear" w:color="auto" w:fill="FFFFFF"/>
        </w:rPr>
        <w:t xml:space="preserve"> государственного сектора"</w:t>
      </w:r>
      <w:r w:rsidRPr="00246374">
        <w:rPr>
          <w:color w:val="auto"/>
          <w:sz w:val="24"/>
          <w:szCs w:val="24"/>
          <w:shd w:val="clear" w:color="auto" w:fill="FFFFFF"/>
        </w:rPr>
        <w:t xml:space="preserve"> </w:t>
      </w:r>
      <w:r w:rsidRPr="00246374">
        <w:rPr>
          <w:b w:val="0"/>
          <w:color w:val="auto"/>
          <w:sz w:val="24"/>
          <w:szCs w:val="24"/>
        </w:rPr>
        <w:t xml:space="preserve"> балансовую стоимость объекта 4 134 000,00 руб. </w:t>
      </w:r>
      <w:r w:rsidRPr="00246374">
        <w:rPr>
          <w:b w:val="0"/>
          <w:color w:val="auto"/>
          <w:sz w:val="24"/>
          <w:szCs w:val="24"/>
          <w:shd w:val="clear" w:color="auto" w:fill="FFFFFF"/>
        </w:rPr>
        <w:t xml:space="preserve">Ранее начисленная амортизация принята к учету </w:t>
      </w:r>
      <w:proofErr w:type="spellStart"/>
      <w:proofErr w:type="gramStart"/>
      <w:r w:rsidRPr="00246374">
        <w:rPr>
          <w:b w:val="0"/>
          <w:color w:val="auto"/>
          <w:sz w:val="24"/>
          <w:szCs w:val="24"/>
          <w:shd w:val="clear" w:color="auto" w:fill="FFFFFF"/>
        </w:rPr>
        <w:t>д-т</w:t>
      </w:r>
      <w:proofErr w:type="spellEnd"/>
      <w:proofErr w:type="gramEnd"/>
      <w:r w:rsidRPr="00246374">
        <w:rPr>
          <w:b w:val="0"/>
          <w:color w:val="auto"/>
          <w:sz w:val="24"/>
          <w:szCs w:val="24"/>
          <w:shd w:val="clear" w:color="auto" w:fill="FFFFFF"/>
        </w:rPr>
        <w:t xml:space="preserve"> 1.401.10.195, </w:t>
      </w:r>
      <w:proofErr w:type="spellStart"/>
      <w:r w:rsidRPr="00246374">
        <w:rPr>
          <w:b w:val="0"/>
          <w:color w:val="auto"/>
          <w:sz w:val="24"/>
          <w:szCs w:val="24"/>
          <w:shd w:val="clear" w:color="auto" w:fill="FFFFFF"/>
        </w:rPr>
        <w:t>к-т</w:t>
      </w:r>
      <w:proofErr w:type="spellEnd"/>
      <w:r w:rsidRPr="00246374">
        <w:rPr>
          <w:b w:val="0"/>
          <w:color w:val="auto"/>
          <w:sz w:val="24"/>
          <w:szCs w:val="24"/>
          <w:shd w:val="clear" w:color="auto" w:fill="FFFFFF"/>
        </w:rPr>
        <w:t xml:space="preserve"> 1.104.52.411 – 11 483,33 рубля.</w:t>
      </w:r>
    </w:p>
    <w:p w:rsidR="00A8220C" w:rsidRPr="00246374" w:rsidRDefault="00A8220C" w:rsidP="00E07A9F">
      <w:pPr>
        <w:autoSpaceDE w:val="0"/>
        <w:autoSpaceDN w:val="0"/>
        <w:adjustRightInd w:val="0"/>
        <w:spacing w:after="0" w:line="240" w:lineRule="auto"/>
        <w:ind w:firstLine="709"/>
        <w:jc w:val="both"/>
        <w:rPr>
          <w:rFonts w:eastAsiaTheme="minorHAnsi"/>
          <w:lang w:eastAsia="en-US"/>
        </w:rPr>
      </w:pPr>
      <w:proofErr w:type="gramStart"/>
      <w:r w:rsidRPr="00246374">
        <w:t>В соответствии с пунктом 5 статьи 51 федерального закона от 06.10.2003 № 131-ФЗ "Об общих принципах организации местного самоуправления в Российской Федерации" о</w:t>
      </w:r>
      <w:r w:rsidRPr="00246374">
        <w:rPr>
          <w:rFonts w:eastAsiaTheme="minorHAnsi"/>
          <w:lang w:eastAsia="en-US"/>
        </w:rPr>
        <w:t xml:space="preserve">рганы местного самоуправления ведут реестры муниципального имущества в </w:t>
      </w:r>
      <w:hyperlink r:id="rId11" w:history="1">
        <w:r w:rsidRPr="00246374">
          <w:rPr>
            <w:rFonts w:eastAsiaTheme="minorHAnsi"/>
            <w:lang w:eastAsia="en-US"/>
          </w:rPr>
          <w:t>порядке</w:t>
        </w:r>
      </w:hyperlink>
      <w:r w:rsidRPr="00246374">
        <w:rPr>
          <w:rFonts w:eastAsiaTheme="minorHAnsi"/>
          <w:lang w:eastAsia="en-US"/>
        </w:rPr>
        <w:t xml:space="preserve">, установленном </w:t>
      </w:r>
      <w:r w:rsidRPr="00246374">
        <w:t>приказом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 (далее – Порядок ведения реестра)</w:t>
      </w:r>
      <w:r w:rsidRPr="00246374">
        <w:rPr>
          <w:rFonts w:eastAsiaTheme="minorHAnsi"/>
          <w:lang w:eastAsia="en-US"/>
        </w:rPr>
        <w:t>.</w:t>
      </w:r>
      <w:proofErr w:type="gramEnd"/>
    </w:p>
    <w:p w:rsidR="00A8220C" w:rsidRPr="00246374" w:rsidRDefault="00A8220C" w:rsidP="00A8220C">
      <w:pPr>
        <w:autoSpaceDE w:val="0"/>
        <w:autoSpaceDN w:val="0"/>
        <w:adjustRightInd w:val="0"/>
        <w:spacing w:after="0" w:line="240" w:lineRule="auto"/>
        <w:ind w:firstLine="709"/>
        <w:jc w:val="both"/>
        <w:rPr>
          <w:rFonts w:eastAsiaTheme="minorHAnsi"/>
          <w:lang w:eastAsia="en-US"/>
        </w:rPr>
      </w:pPr>
      <w:r w:rsidRPr="00246374">
        <w:rPr>
          <w:rFonts w:eastAsiaTheme="minorHAnsi"/>
          <w:b/>
          <w:lang w:eastAsia="en-US"/>
        </w:rPr>
        <w:t>В нарушение пункта 4 Порядка  ведения органами местного самоуправления реестров</w:t>
      </w:r>
      <w:r w:rsidRPr="00246374">
        <w:rPr>
          <w:rFonts w:eastAsiaTheme="minorHAnsi"/>
          <w:lang w:eastAsia="en-US"/>
        </w:rPr>
        <w:t xml:space="preserve"> муниципального имущества, утвержденного Приказом Минэкономразвития России от 30.08.2011 № 424, в раздел 2 реестра муниципального имущества города Заринска не включены сведения о полученном движимом имуществе. </w:t>
      </w:r>
    </w:p>
    <w:p w:rsidR="00A8220C" w:rsidRPr="00246374" w:rsidRDefault="00A8220C" w:rsidP="00A8220C">
      <w:pPr>
        <w:autoSpaceDE w:val="0"/>
        <w:autoSpaceDN w:val="0"/>
        <w:adjustRightInd w:val="0"/>
        <w:spacing w:after="0" w:line="240" w:lineRule="auto"/>
        <w:ind w:firstLine="709"/>
        <w:jc w:val="both"/>
        <w:rPr>
          <w:rFonts w:eastAsiaTheme="minorHAnsi"/>
          <w:lang w:eastAsia="en-US"/>
        </w:rPr>
      </w:pPr>
      <w:r w:rsidRPr="00246374">
        <w:rPr>
          <w:rFonts w:eastAsiaTheme="minorHAnsi"/>
          <w:lang w:eastAsia="en-US"/>
        </w:rPr>
        <w:t xml:space="preserve">Пунктом 5 Порядка ведения реестра установлено, что реестр следует вести на бумажном и электронном носителях. В случае несоответствия информации на указанных носителях приоритет имеет информация на бумажном носителе. Реестры хранятся и обрабатываются в местах, недоступных для посторонних лиц, с соблюдением условий, обеспечивающих предотвращение хищения, утраты, искажения и подделки информации. Выгрузка на бумажный носитель обычно производится ежегодно по состоянию на 1 января. </w:t>
      </w:r>
    </w:p>
    <w:p w:rsidR="00A8220C" w:rsidRPr="00246374" w:rsidRDefault="00A8220C" w:rsidP="00A8220C">
      <w:pPr>
        <w:autoSpaceDE w:val="0"/>
        <w:autoSpaceDN w:val="0"/>
        <w:adjustRightInd w:val="0"/>
        <w:spacing w:after="0" w:line="240" w:lineRule="auto"/>
        <w:ind w:firstLine="709"/>
        <w:jc w:val="both"/>
        <w:rPr>
          <w:rFonts w:eastAsiaTheme="minorHAnsi"/>
          <w:lang w:eastAsia="en-US"/>
        </w:rPr>
      </w:pPr>
      <w:r w:rsidRPr="00246374">
        <w:rPr>
          <w:rFonts w:eastAsiaTheme="minorHAnsi"/>
          <w:lang w:eastAsia="en-US"/>
        </w:rPr>
        <w:t>В соответствии со ст. 215 ГК РФ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 оперативного управления, составляет муниципальную казну муниципального образования. Включение имущества в казну и выбытие из казны осуществляются на основании правового акта главы муниципального образования. При проверке реестра имущества, предоставленного муниципальным образованием, выявлено, что данные реестра муниципального имущества не соответствуют сведениям ведомости казны муниципального имущества (бухгалтерский учет) (</w:t>
      </w:r>
      <w:r w:rsidRPr="00246374">
        <w:rPr>
          <w:rFonts w:eastAsiaTheme="minorHAnsi"/>
          <w:b/>
          <w:lang w:eastAsia="en-US"/>
        </w:rPr>
        <w:t>несоблюдение требований п. 145 Инструкции № 157н</w:t>
      </w:r>
      <w:r w:rsidRPr="00246374">
        <w:rPr>
          <w:rFonts w:eastAsiaTheme="minorHAnsi"/>
          <w:lang w:eastAsia="en-US"/>
        </w:rPr>
        <w:t>);</w:t>
      </w:r>
    </w:p>
    <w:p w:rsidR="00A8220C" w:rsidRPr="00246374" w:rsidRDefault="00A8220C" w:rsidP="00A8220C">
      <w:pPr>
        <w:autoSpaceDE w:val="0"/>
        <w:autoSpaceDN w:val="0"/>
        <w:adjustRightInd w:val="0"/>
        <w:spacing w:after="0" w:line="240" w:lineRule="auto"/>
        <w:ind w:firstLine="709"/>
        <w:jc w:val="both"/>
        <w:rPr>
          <w:rFonts w:eastAsiaTheme="minorHAnsi"/>
          <w:lang w:eastAsia="en-US"/>
        </w:rPr>
      </w:pPr>
      <w:r w:rsidRPr="00246374">
        <w:rPr>
          <w:rFonts w:eastAsiaTheme="minorHAnsi"/>
          <w:lang w:eastAsia="en-US"/>
        </w:rPr>
        <w:t xml:space="preserve">Администрацией города Заринска в лице заместителя председателя КЭУМИ </w:t>
      </w:r>
      <w:proofErr w:type="gramStart"/>
      <w:r w:rsidRPr="00246374">
        <w:rPr>
          <w:rFonts w:eastAsiaTheme="minorHAnsi"/>
          <w:lang w:eastAsia="en-US"/>
        </w:rPr>
        <w:t>и ООО</w:t>
      </w:r>
      <w:proofErr w:type="gramEnd"/>
      <w:r w:rsidRPr="00246374">
        <w:rPr>
          <w:rFonts w:eastAsiaTheme="minorHAnsi"/>
          <w:lang w:eastAsia="en-US"/>
        </w:rPr>
        <w:t xml:space="preserve"> «</w:t>
      </w:r>
      <w:proofErr w:type="spellStart"/>
      <w:r w:rsidRPr="00246374">
        <w:rPr>
          <w:rFonts w:eastAsiaTheme="minorHAnsi"/>
          <w:lang w:eastAsia="en-US"/>
        </w:rPr>
        <w:t>Заринская</w:t>
      </w:r>
      <w:proofErr w:type="spellEnd"/>
      <w:r w:rsidRPr="00246374">
        <w:rPr>
          <w:rFonts w:eastAsiaTheme="minorHAnsi"/>
          <w:lang w:eastAsia="en-US"/>
        </w:rPr>
        <w:t xml:space="preserve"> сетевая компания» заключен договор аренды муниципального </w:t>
      </w:r>
      <w:r w:rsidRPr="00246374">
        <w:rPr>
          <w:rFonts w:eastAsiaTheme="minorHAnsi"/>
          <w:lang w:eastAsia="en-US"/>
        </w:rPr>
        <w:lastRenderedPageBreak/>
        <w:t xml:space="preserve">имущества от 09.03.2023 № 1-2023. Предметом договора является экскаватор, предназначенный для строительства, ремонта и содержания объектов жилищно-гражданского и производственного назначения - машина для выемки грунта. Договор заключен сроком на 5 лет. </w:t>
      </w:r>
      <w:r w:rsidRPr="00246374">
        <w:rPr>
          <w:rFonts w:eastAsiaTheme="minorHAnsi"/>
          <w:bCs/>
          <w:lang w:eastAsia="en-US"/>
        </w:rPr>
        <w:t>В соответствии со статьей 17.1 Федерального закона от 26.07.2006 № 135-ФЗ</w:t>
      </w:r>
      <w:r w:rsidRPr="00246374">
        <w:rPr>
          <w:rFonts w:eastAsiaTheme="minorHAnsi"/>
          <w:lang w:eastAsia="en-US"/>
        </w:rPr>
        <w:t xml:space="preserve">  "О защите конкуренции" договор аренды в отношении Экскаватора, не закрепленного на праве хозяйственного ведения или оперативного управления, заключен с проведения аукциона на право заключения договора аренды. </w:t>
      </w:r>
      <w:r w:rsidRPr="00246374">
        <w:t>ООО «</w:t>
      </w:r>
      <w:proofErr w:type="spellStart"/>
      <w:r w:rsidRPr="00246374">
        <w:t>Заринская</w:t>
      </w:r>
      <w:proofErr w:type="spellEnd"/>
      <w:r w:rsidRPr="00246374">
        <w:t xml:space="preserve"> сетевая компания»  не находится в стадиях банкротства.</w:t>
      </w:r>
    </w:p>
    <w:p w:rsidR="00A8220C" w:rsidRPr="00246374" w:rsidRDefault="00A8220C" w:rsidP="00A8220C">
      <w:pPr>
        <w:widowControl w:val="0"/>
        <w:autoSpaceDE w:val="0"/>
        <w:autoSpaceDN w:val="0"/>
        <w:adjustRightInd w:val="0"/>
        <w:spacing w:after="0" w:line="240" w:lineRule="auto"/>
        <w:ind w:firstLine="709"/>
        <w:jc w:val="both"/>
      </w:pPr>
      <w:r w:rsidRPr="00246374">
        <w:t xml:space="preserve">Для определения рыночной величины арендной платы за транспортное средство  Бюро оценки и экспертизы ИП </w:t>
      </w:r>
      <w:proofErr w:type="spellStart"/>
      <w:r w:rsidRPr="00246374">
        <w:t>Сементин</w:t>
      </w:r>
      <w:proofErr w:type="spellEnd"/>
      <w:r w:rsidRPr="00246374">
        <w:t xml:space="preserve"> Алексей Георгиевич проведена оценка, выдано заключение от 07.02.2023 № 2423Т. </w:t>
      </w:r>
    </w:p>
    <w:p w:rsidR="00A8220C" w:rsidRPr="00246374" w:rsidRDefault="00A8220C" w:rsidP="00A8220C">
      <w:pPr>
        <w:widowControl w:val="0"/>
        <w:autoSpaceDE w:val="0"/>
        <w:autoSpaceDN w:val="0"/>
        <w:adjustRightInd w:val="0"/>
        <w:spacing w:after="0" w:line="240" w:lineRule="auto"/>
        <w:ind w:firstLine="709"/>
        <w:jc w:val="both"/>
      </w:pPr>
      <w:r w:rsidRPr="00246374">
        <w:t xml:space="preserve">Размер арендной платы, </w:t>
      </w:r>
      <w:proofErr w:type="gramStart"/>
      <w:r w:rsidRPr="00246374">
        <w:rPr>
          <w:b/>
        </w:rPr>
        <w:t>согласно договора</w:t>
      </w:r>
      <w:proofErr w:type="gramEnd"/>
      <w:r w:rsidRPr="00246374">
        <w:t xml:space="preserve"> аренды, составляет 115 308,00 руб. в год, </w:t>
      </w:r>
      <w:r w:rsidRPr="00246374">
        <w:rPr>
          <w:b/>
        </w:rPr>
        <w:t>без учета НДС</w:t>
      </w:r>
      <w:r w:rsidRPr="00246374">
        <w:t xml:space="preserve">, рыночная величина арендной платы за Экскаватор, определенной по результатам </w:t>
      </w:r>
      <w:r w:rsidRPr="00246374">
        <w:rPr>
          <w:b/>
        </w:rPr>
        <w:t>независимой оценки</w:t>
      </w:r>
      <w:r w:rsidRPr="00246374">
        <w:t xml:space="preserve">, составляет 115 308,00 руб. в год, 9 609,00 руб. в месяц, </w:t>
      </w:r>
      <w:r w:rsidRPr="00246374">
        <w:rPr>
          <w:b/>
        </w:rPr>
        <w:t>с учетом НДС</w:t>
      </w:r>
      <w:r w:rsidRPr="00246374">
        <w:t>. На арендатора возлагается обязанность самостоятельно осуществлять оплату НДС.</w:t>
      </w:r>
    </w:p>
    <w:p w:rsidR="00A8220C" w:rsidRPr="00246374" w:rsidRDefault="00A8220C" w:rsidP="00A8220C">
      <w:pPr>
        <w:autoSpaceDE w:val="0"/>
        <w:autoSpaceDN w:val="0"/>
        <w:adjustRightInd w:val="0"/>
        <w:spacing w:after="0" w:line="240" w:lineRule="auto"/>
        <w:ind w:firstLine="709"/>
        <w:jc w:val="both"/>
        <w:rPr>
          <w:rFonts w:eastAsiaTheme="minorHAnsi"/>
          <w:lang w:eastAsia="en-US"/>
        </w:rPr>
      </w:pPr>
      <w:r w:rsidRPr="00246374">
        <w:rPr>
          <w:rFonts w:eastAsiaTheme="minorHAnsi"/>
          <w:lang w:eastAsia="en-US"/>
        </w:rPr>
        <w:t xml:space="preserve">Инвентаризацию муниципального имущества, переданного в аренду, муниципальное образование в 2023 году ещё не проводило. </w:t>
      </w:r>
    </w:p>
    <w:p w:rsidR="00A8220C" w:rsidRPr="00246374" w:rsidRDefault="00A8220C" w:rsidP="00A8220C">
      <w:pPr>
        <w:spacing w:after="0" w:line="240" w:lineRule="auto"/>
        <w:ind w:firstLine="709"/>
        <w:jc w:val="both"/>
      </w:pPr>
      <w:r w:rsidRPr="00246374">
        <w:t>ООО «</w:t>
      </w:r>
      <w:proofErr w:type="spellStart"/>
      <w:r w:rsidRPr="00246374">
        <w:t>Заринская</w:t>
      </w:r>
      <w:proofErr w:type="spellEnd"/>
      <w:r w:rsidRPr="00246374">
        <w:t xml:space="preserve"> сетевая компания» на основании приказа от 28.11.2023 № 396</w:t>
      </w:r>
      <w:r w:rsidRPr="00246374">
        <w:rPr>
          <w:color w:val="FF0000"/>
        </w:rPr>
        <w:t xml:space="preserve"> </w:t>
      </w:r>
      <w:r w:rsidRPr="00246374">
        <w:t xml:space="preserve">в присутствии председателя Контрольно-счетной палаты города Заринска </w:t>
      </w:r>
      <w:proofErr w:type="spellStart"/>
      <w:r w:rsidRPr="00246374">
        <w:t>Коньшиной</w:t>
      </w:r>
      <w:proofErr w:type="spellEnd"/>
      <w:r w:rsidRPr="00246374">
        <w:t xml:space="preserve"> Натальи Прокопьевны 28.11.2023  проведена инвентаризация основных средств (техники). Результаты инвентаризации техники оформлены инвентаризационной описью от 28.11.2023</w:t>
      </w:r>
      <w:r>
        <w:t xml:space="preserve"> № 2. </w:t>
      </w:r>
      <w:r w:rsidRPr="00246374">
        <w:t xml:space="preserve">Расхождений данных бухгалтерского учета с фактическим наличием полученной техники не установлено. </w:t>
      </w:r>
    </w:p>
    <w:p w:rsidR="00A8220C" w:rsidRPr="00246374" w:rsidRDefault="00A8220C" w:rsidP="00A8220C">
      <w:pPr>
        <w:widowControl w:val="0"/>
        <w:autoSpaceDE w:val="0"/>
        <w:autoSpaceDN w:val="0"/>
        <w:adjustRightInd w:val="0"/>
        <w:spacing w:after="0" w:line="240" w:lineRule="auto"/>
        <w:ind w:firstLine="709"/>
        <w:jc w:val="both"/>
        <w:rPr>
          <w:b/>
        </w:rPr>
      </w:pPr>
    </w:p>
    <w:p w:rsidR="00A8220C" w:rsidRPr="00246374" w:rsidRDefault="00A8220C" w:rsidP="00A8220C">
      <w:pPr>
        <w:widowControl w:val="0"/>
        <w:autoSpaceDE w:val="0"/>
        <w:autoSpaceDN w:val="0"/>
        <w:adjustRightInd w:val="0"/>
        <w:spacing w:after="0" w:line="240" w:lineRule="auto"/>
        <w:ind w:firstLine="709"/>
        <w:jc w:val="both"/>
        <w:rPr>
          <w:b/>
        </w:rPr>
      </w:pPr>
      <w:r w:rsidRPr="00246374">
        <w:rPr>
          <w:b/>
        </w:rPr>
        <w:t>По вопросу 2.2. Проверить эффективность использования техники.</w:t>
      </w:r>
    </w:p>
    <w:p w:rsidR="00A8220C" w:rsidRPr="00246374" w:rsidRDefault="00A8220C" w:rsidP="00A8220C">
      <w:pPr>
        <w:widowControl w:val="0"/>
        <w:autoSpaceDE w:val="0"/>
        <w:autoSpaceDN w:val="0"/>
        <w:adjustRightInd w:val="0"/>
        <w:spacing w:after="0" w:line="240" w:lineRule="auto"/>
        <w:ind w:firstLine="709"/>
        <w:jc w:val="both"/>
      </w:pPr>
    </w:p>
    <w:p w:rsidR="00A8220C" w:rsidRPr="00246374" w:rsidRDefault="00A8220C" w:rsidP="00A8220C">
      <w:pPr>
        <w:widowControl w:val="0"/>
        <w:autoSpaceDE w:val="0"/>
        <w:autoSpaceDN w:val="0"/>
        <w:adjustRightInd w:val="0"/>
        <w:spacing w:after="0" w:line="240" w:lineRule="auto"/>
        <w:ind w:firstLine="709"/>
        <w:jc w:val="both"/>
      </w:pPr>
      <w:bookmarkStart w:id="3" w:name="_Hlk117073062"/>
      <w:r w:rsidRPr="00246374">
        <w:t>ООО «</w:t>
      </w:r>
      <w:proofErr w:type="spellStart"/>
      <w:r w:rsidRPr="00246374">
        <w:t>Заринская</w:t>
      </w:r>
      <w:proofErr w:type="spellEnd"/>
      <w:r w:rsidRPr="00246374">
        <w:t xml:space="preserve"> сетевая компания» в 2023 году использует Экскаватор для выполнения работ по ремонту кабельных систем и подстанций города Заринска и </w:t>
      </w:r>
      <w:proofErr w:type="spellStart"/>
      <w:r w:rsidRPr="00246374">
        <w:t>Заринского</w:t>
      </w:r>
      <w:proofErr w:type="spellEnd"/>
      <w:r w:rsidRPr="00246374">
        <w:t xml:space="preserve"> района. </w:t>
      </w:r>
    </w:p>
    <w:bookmarkEnd w:id="3"/>
    <w:p w:rsidR="00A8220C" w:rsidRPr="00246374" w:rsidRDefault="00A8220C" w:rsidP="00A8220C">
      <w:pPr>
        <w:spacing w:after="0" w:line="240" w:lineRule="auto"/>
        <w:ind w:firstLine="709"/>
        <w:jc w:val="both"/>
      </w:pPr>
      <w:r w:rsidRPr="00246374">
        <w:t>Комиссией в составе главного механик</w:t>
      </w:r>
      <w:proofErr w:type="gramStart"/>
      <w:r w:rsidRPr="00246374">
        <w:t>а ООО</w:t>
      </w:r>
      <w:proofErr w:type="gramEnd"/>
      <w:r w:rsidRPr="00246374">
        <w:t xml:space="preserve"> «ЗСК» Кудинова В. В., инженера-механика ООО «ЗСК» </w:t>
      </w:r>
      <w:proofErr w:type="spellStart"/>
      <w:r w:rsidRPr="00246374">
        <w:t>Лапеги</w:t>
      </w:r>
      <w:proofErr w:type="spellEnd"/>
      <w:r w:rsidRPr="00246374">
        <w:t xml:space="preserve"> Е. Ю., диспетчера ООО «ЗСК» Кузнецовой В. Ю. в присутствии председателя Контрольно-счетной палаты города Заринска </w:t>
      </w:r>
      <w:proofErr w:type="spellStart"/>
      <w:r w:rsidRPr="00246374">
        <w:t>Коньшиной</w:t>
      </w:r>
      <w:proofErr w:type="spellEnd"/>
      <w:r w:rsidRPr="00246374">
        <w:t xml:space="preserve"> Н.П. 28.11.2023 проведено снятие показаний приборов учета пробега техники. Расхождения между показаниями приборов учета и показаниями, отраженными в путевых листах, не установлены. </w:t>
      </w:r>
    </w:p>
    <w:p w:rsidR="00A8220C" w:rsidRPr="00246374" w:rsidRDefault="00A8220C" w:rsidP="00A8220C">
      <w:pPr>
        <w:spacing w:after="0" w:line="240" w:lineRule="auto"/>
        <w:ind w:firstLine="709"/>
        <w:jc w:val="both"/>
      </w:pPr>
    </w:p>
    <w:tbl>
      <w:tblPr>
        <w:tblStyle w:val="ac"/>
        <w:tblW w:w="4995" w:type="pct"/>
        <w:tblLook w:val="04A0"/>
      </w:tblPr>
      <w:tblGrid>
        <w:gridCol w:w="815"/>
        <w:gridCol w:w="3823"/>
        <w:gridCol w:w="2320"/>
        <w:gridCol w:w="2320"/>
      </w:tblGrid>
      <w:tr w:rsidR="00A8220C" w:rsidRPr="00246374" w:rsidTr="00A8220C">
        <w:tc>
          <w:tcPr>
            <w:tcW w:w="440" w:type="pct"/>
          </w:tcPr>
          <w:p w:rsidR="00A8220C" w:rsidRPr="00246374" w:rsidRDefault="00A8220C" w:rsidP="00A8220C">
            <w:pPr>
              <w:jc w:val="both"/>
            </w:pPr>
            <w:r w:rsidRPr="00246374">
              <w:t xml:space="preserve">№ </w:t>
            </w:r>
            <w:proofErr w:type="spellStart"/>
            <w:r w:rsidRPr="00246374">
              <w:t>п</w:t>
            </w:r>
            <w:proofErr w:type="gramStart"/>
            <w:r w:rsidRPr="00246374">
              <w:t>.п</w:t>
            </w:r>
            <w:proofErr w:type="spellEnd"/>
            <w:proofErr w:type="gramEnd"/>
          </w:p>
        </w:tc>
        <w:tc>
          <w:tcPr>
            <w:tcW w:w="2060" w:type="pct"/>
          </w:tcPr>
          <w:p w:rsidR="00A8220C" w:rsidRPr="00246374" w:rsidRDefault="00A8220C" w:rsidP="00A8220C">
            <w:pPr>
              <w:jc w:val="both"/>
            </w:pPr>
            <w:r w:rsidRPr="00246374">
              <w:t>Наименование техники</w:t>
            </w:r>
          </w:p>
        </w:tc>
        <w:tc>
          <w:tcPr>
            <w:tcW w:w="1250" w:type="pct"/>
          </w:tcPr>
          <w:p w:rsidR="00A8220C" w:rsidRPr="00246374" w:rsidRDefault="00A8220C" w:rsidP="00A8220C">
            <w:pPr>
              <w:jc w:val="both"/>
            </w:pPr>
            <w:r w:rsidRPr="00246374">
              <w:t>Показания счетчика по путевому листу</w:t>
            </w:r>
          </w:p>
        </w:tc>
        <w:tc>
          <w:tcPr>
            <w:tcW w:w="1250" w:type="pct"/>
          </w:tcPr>
          <w:p w:rsidR="00A8220C" w:rsidRPr="00246374" w:rsidRDefault="00A8220C" w:rsidP="00A8220C">
            <w:pPr>
              <w:jc w:val="both"/>
            </w:pPr>
            <w:r w:rsidRPr="00246374">
              <w:t>Фактическое показание приборов учета</w:t>
            </w:r>
          </w:p>
        </w:tc>
      </w:tr>
      <w:tr w:rsidR="00A8220C" w:rsidRPr="00246374" w:rsidTr="00A8220C">
        <w:tc>
          <w:tcPr>
            <w:tcW w:w="440" w:type="pct"/>
          </w:tcPr>
          <w:p w:rsidR="00A8220C" w:rsidRPr="00246374" w:rsidRDefault="00A8220C" w:rsidP="00A8220C">
            <w:pPr>
              <w:jc w:val="both"/>
            </w:pPr>
            <w:r w:rsidRPr="00246374">
              <w:t>1</w:t>
            </w:r>
          </w:p>
        </w:tc>
        <w:tc>
          <w:tcPr>
            <w:tcW w:w="2060" w:type="pct"/>
          </w:tcPr>
          <w:p w:rsidR="00A8220C" w:rsidRPr="00246374" w:rsidRDefault="00A8220C" w:rsidP="00A8220C">
            <w:pPr>
              <w:jc w:val="both"/>
            </w:pPr>
            <w:r w:rsidRPr="00246374">
              <w:t>Экскаватор – машина для выемки грунта ЭБП-11.2 на базе трактора Беларус-82.1 (</w:t>
            </w:r>
            <w:proofErr w:type="spellStart"/>
            <w:r w:rsidRPr="00246374">
              <w:t>гос</w:t>
            </w:r>
            <w:proofErr w:type="spellEnd"/>
            <w:r w:rsidRPr="00246374">
              <w:t>. номер 22АР4674)</w:t>
            </w:r>
          </w:p>
        </w:tc>
        <w:tc>
          <w:tcPr>
            <w:tcW w:w="1250" w:type="pct"/>
          </w:tcPr>
          <w:p w:rsidR="00A8220C" w:rsidRPr="00246374" w:rsidRDefault="00A8220C" w:rsidP="00A8220C">
            <w:pPr>
              <w:jc w:val="both"/>
            </w:pPr>
            <w:r w:rsidRPr="00246374">
              <w:t>206</w:t>
            </w:r>
          </w:p>
        </w:tc>
        <w:tc>
          <w:tcPr>
            <w:tcW w:w="1250" w:type="pct"/>
          </w:tcPr>
          <w:p w:rsidR="00A8220C" w:rsidRPr="00246374" w:rsidRDefault="00A8220C" w:rsidP="00A8220C">
            <w:pPr>
              <w:jc w:val="both"/>
            </w:pPr>
            <w:r w:rsidRPr="00246374">
              <w:t>206</w:t>
            </w:r>
          </w:p>
        </w:tc>
      </w:tr>
    </w:tbl>
    <w:p w:rsidR="00A8220C" w:rsidRPr="00246374" w:rsidRDefault="00A8220C" w:rsidP="00A8220C">
      <w:pPr>
        <w:spacing w:after="0" w:line="240" w:lineRule="auto"/>
        <w:ind w:firstLine="709"/>
        <w:jc w:val="both"/>
      </w:pPr>
      <w:r w:rsidRPr="00246374">
        <w:t>На основании путевых листов, выданных ООО «</w:t>
      </w:r>
      <w:proofErr w:type="spellStart"/>
      <w:r w:rsidRPr="00246374">
        <w:rPr>
          <w:rFonts w:eastAsiaTheme="minorHAnsi"/>
          <w:lang w:eastAsia="en-US"/>
        </w:rPr>
        <w:t>Заринская</w:t>
      </w:r>
      <w:proofErr w:type="spellEnd"/>
      <w:r w:rsidRPr="00246374">
        <w:rPr>
          <w:rFonts w:eastAsiaTheme="minorHAnsi"/>
          <w:lang w:eastAsia="en-US"/>
        </w:rPr>
        <w:t xml:space="preserve"> сетевая компания</w:t>
      </w:r>
      <w:r w:rsidRPr="00246374">
        <w:t xml:space="preserve">» водителю Экскаватора Бауэр В. А., установлено: фактическое использование Экскаватора  началось с 15 марта 2023 года. Общее количество дней пользования Экскаватором   по состоянию на 13.10.2023 составило 219 дней, из которых 66 дней Экскаватор использовался для выполнения работ, 57 дней, или 86,4 % от общего количества дней использования Экскаватора - для нужд муниципального образования. </w:t>
      </w:r>
    </w:p>
    <w:p w:rsidR="00A8220C" w:rsidRPr="00246374" w:rsidRDefault="00A8220C" w:rsidP="00A8220C">
      <w:pPr>
        <w:spacing w:after="0" w:line="240" w:lineRule="auto"/>
        <w:ind w:firstLine="709"/>
        <w:jc w:val="both"/>
      </w:pPr>
      <w:r w:rsidRPr="00246374">
        <w:lastRenderedPageBreak/>
        <w:t xml:space="preserve">Общий пробег за указанный период составил 206 </w:t>
      </w:r>
      <w:proofErr w:type="spellStart"/>
      <w:r w:rsidRPr="00246374">
        <w:t>моточасов</w:t>
      </w:r>
      <w:proofErr w:type="spellEnd"/>
      <w:r w:rsidRPr="00246374">
        <w:t xml:space="preserve">, 24 </w:t>
      </w:r>
      <w:proofErr w:type="spellStart"/>
      <w:r w:rsidRPr="00246374">
        <w:t>моточаса</w:t>
      </w:r>
      <w:proofErr w:type="spellEnd"/>
      <w:r w:rsidRPr="00246374">
        <w:t xml:space="preserve"> – для выполнения работ, не связанных с муниципальными нуждами и 182 </w:t>
      </w:r>
      <w:proofErr w:type="spellStart"/>
      <w:r w:rsidRPr="00246374">
        <w:t>моточаса</w:t>
      </w:r>
      <w:proofErr w:type="spellEnd"/>
      <w:r w:rsidRPr="00246374">
        <w:t xml:space="preserve"> или 88,3 % – для выполнения работ для нужд муниципального образования.</w:t>
      </w:r>
    </w:p>
    <w:p w:rsidR="00A8220C" w:rsidRPr="00246374" w:rsidRDefault="00A8220C" w:rsidP="00A8220C">
      <w:pPr>
        <w:spacing w:after="0" w:line="240" w:lineRule="auto"/>
        <w:ind w:firstLine="709"/>
        <w:jc w:val="both"/>
      </w:pPr>
      <w:r w:rsidRPr="00246374">
        <w:t>Таким образом, соотношение дней использования Экскаватора к общему количеству дней владения составило 30,1 %, при 86,4 % использовании для муниципальных нужд.</w:t>
      </w:r>
    </w:p>
    <w:p w:rsidR="00A8220C" w:rsidRPr="00246374" w:rsidRDefault="00A8220C" w:rsidP="00A8220C">
      <w:pPr>
        <w:spacing w:after="0" w:line="240" w:lineRule="auto"/>
        <w:ind w:firstLine="709"/>
        <w:jc w:val="both"/>
      </w:pPr>
      <w:r w:rsidRPr="00246374">
        <w:t>Полученной техникой в 2023 году выполнялись следующие виды работ, в том числе и для нужд муниципального образования:</w:t>
      </w:r>
    </w:p>
    <w:tbl>
      <w:tblPr>
        <w:tblStyle w:val="ac"/>
        <w:tblW w:w="3886" w:type="pct"/>
        <w:tblLook w:val="04A0"/>
      </w:tblPr>
      <w:tblGrid>
        <w:gridCol w:w="7218"/>
      </w:tblGrid>
      <w:tr w:rsidR="00A8220C" w:rsidRPr="00246374" w:rsidTr="00A8220C">
        <w:trPr>
          <w:trHeight w:val="464"/>
        </w:trPr>
        <w:tc>
          <w:tcPr>
            <w:tcW w:w="5000" w:type="pct"/>
            <w:vMerge w:val="restart"/>
          </w:tcPr>
          <w:p w:rsidR="00A8220C" w:rsidRPr="00246374" w:rsidRDefault="00A8220C" w:rsidP="00A8220C">
            <w:pPr>
              <w:widowControl w:val="0"/>
              <w:autoSpaceDE w:val="0"/>
              <w:autoSpaceDN w:val="0"/>
              <w:adjustRightInd w:val="0"/>
              <w:jc w:val="both"/>
              <w:rPr>
                <w:b/>
              </w:rPr>
            </w:pPr>
            <w:r w:rsidRPr="00246374">
              <w:rPr>
                <w:b/>
              </w:rPr>
              <w:t>Вид выполняемых работ</w:t>
            </w:r>
          </w:p>
        </w:tc>
      </w:tr>
      <w:tr w:rsidR="00A8220C" w:rsidRPr="00246374" w:rsidTr="00A8220C">
        <w:trPr>
          <w:trHeight w:val="293"/>
        </w:trPr>
        <w:tc>
          <w:tcPr>
            <w:tcW w:w="5000" w:type="pct"/>
            <w:vMerge/>
          </w:tcPr>
          <w:p w:rsidR="00A8220C" w:rsidRPr="00246374" w:rsidRDefault="00A8220C" w:rsidP="00A8220C">
            <w:pPr>
              <w:widowControl w:val="0"/>
              <w:autoSpaceDE w:val="0"/>
              <w:autoSpaceDN w:val="0"/>
              <w:adjustRightInd w:val="0"/>
              <w:jc w:val="both"/>
              <w:rPr>
                <w:b/>
              </w:rPr>
            </w:pPr>
          </w:p>
        </w:tc>
      </w:tr>
      <w:tr w:rsidR="00A8220C" w:rsidRPr="00246374" w:rsidTr="00A8220C">
        <w:trPr>
          <w:trHeight w:val="253"/>
        </w:trPr>
        <w:tc>
          <w:tcPr>
            <w:tcW w:w="5000" w:type="pct"/>
          </w:tcPr>
          <w:p w:rsidR="00A8220C" w:rsidRPr="00246374" w:rsidRDefault="00A8220C" w:rsidP="00A8220C">
            <w:pPr>
              <w:jc w:val="both"/>
              <w:rPr>
                <w:b/>
              </w:rPr>
            </w:pPr>
            <w:r w:rsidRPr="00246374">
              <w:rPr>
                <w:b/>
                <w:bCs/>
              </w:rPr>
              <w:t>Чистка подстанции от снега</w:t>
            </w:r>
          </w:p>
        </w:tc>
      </w:tr>
      <w:tr w:rsidR="00A8220C" w:rsidRPr="00246374" w:rsidTr="00A8220C">
        <w:trPr>
          <w:trHeight w:val="253"/>
        </w:trPr>
        <w:tc>
          <w:tcPr>
            <w:tcW w:w="5000" w:type="pct"/>
          </w:tcPr>
          <w:p w:rsidR="00A8220C" w:rsidRPr="00246374" w:rsidRDefault="00A8220C" w:rsidP="00A8220C">
            <w:pPr>
              <w:jc w:val="both"/>
              <w:rPr>
                <w:b/>
              </w:rPr>
            </w:pPr>
            <w:r w:rsidRPr="00246374">
              <w:rPr>
                <w:b/>
                <w:bCs/>
              </w:rPr>
              <w:t xml:space="preserve">Чистка территории </w:t>
            </w:r>
            <w:proofErr w:type="gramStart"/>
            <w:r w:rsidRPr="00246374">
              <w:rPr>
                <w:b/>
                <w:bCs/>
              </w:rPr>
              <w:t>от</w:t>
            </w:r>
            <w:proofErr w:type="gramEnd"/>
            <w:r w:rsidRPr="00246374">
              <w:rPr>
                <w:b/>
                <w:bCs/>
              </w:rPr>
              <w:t xml:space="preserve"> льда</w:t>
            </w:r>
          </w:p>
        </w:tc>
      </w:tr>
      <w:tr w:rsidR="00A8220C" w:rsidRPr="00246374" w:rsidTr="00A8220C">
        <w:trPr>
          <w:trHeight w:val="267"/>
        </w:trPr>
        <w:tc>
          <w:tcPr>
            <w:tcW w:w="5000" w:type="pct"/>
          </w:tcPr>
          <w:p w:rsidR="00A8220C" w:rsidRPr="00246374" w:rsidRDefault="00A8220C" w:rsidP="00A8220C">
            <w:pPr>
              <w:jc w:val="both"/>
              <w:rPr>
                <w:b/>
              </w:rPr>
            </w:pPr>
            <w:r w:rsidRPr="00246374">
              <w:rPr>
                <w:b/>
                <w:bCs/>
              </w:rPr>
              <w:t>Чистка территории от снега</w:t>
            </w:r>
          </w:p>
        </w:tc>
      </w:tr>
      <w:tr w:rsidR="00A8220C" w:rsidRPr="00246374" w:rsidTr="00A8220C">
        <w:trPr>
          <w:trHeight w:val="253"/>
        </w:trPr>
        <w:tc>
          <w:tcPr>
            <w:tcW w:w="5000" w:type="pct"/>
          </w:tcPr>
          <w:p w:rsidR="00A8220C" w:rsidRPr="00246374" w:rsidRDefault="00A8220C" w:rsidP="00A8220C">
            <w:pPr>
              <w:jc w:val="both"/>
              <w:rPr>
                <w:b/>
              </w:rPr>
            </w:pPr>
            <w:r w:rsidRPr="00246374">
              <w:rPr>
                <w:b/>
                <w:bCs/>
              </w:rPr>
              <w:t xml:space="preserve">Планировка </w:t>
            </w:r>
          </w:p>
        </w:tc>
      </w:tr>
      <w:tr w:rsidR="00A8220C" w:rsidRPr="00246374" w:rsidTr="00A8220C">
        <w:trPr>
          <w:trHeight w:val="261"/>
        </w:trPr>
        <w:tc>
          <w:tcPr>
            <w:tcW w:w="5000" w:type="pct"/>
          </w:tcPr>
          <w:p w:rsidR="00A8220C" w:rsidRPr="00246374" w:rsidRDefault="00A8220C" w:rsidP="00A8220C">
            <w:pPr>
              <w:jc w:val="both"/>
              <w:rPr>
                <w:b/>
              </w:rPr>
            </w:pPr>
            <w:r w:rsidRPr="00246374">
              <w:rPr>
                <w:b/>
                <w:bCs/>
              </w:rPr>
              <w:t>Копка траншей для ремонта кабеля</w:t>
            </w:r>
          </w:p>
        </w:tc>
      </w:tr>
      <w:tr w:rsidR="00A8220C" w:rsidRPr="00246374" w:rsidTr="00A8220C">
        <w:trPr>
          <w:trHeight w:val="267"/>
        </w:trPr>
        <w:tc>
          <w:tcPr>
            <w:tcW w:w="5000" w:type="pct"/>
          </w:tcPr>
          <w:p w:rsidR="00A8220C" w:rsidRPr="00246374" w:rsidRDefault="00A8220C" w:rsidP="00A8220C">
            <w:pPr>
              <w:jc w:val="both"/>
              <w:rPr>
                <w:b/>
              </w:rPr>
            </w:pPr>
            <w:r w:rsidRPr="00246374">
              <w:rPr>
                <w:b/>
                <w:bCs/>
              </w:rPr>
              <w:t>Копка траншей под кабель</w:t>
            </w:r>
          </w:p>
        </w:tc>
      </w:tr>
      <w:tr w:rsidR="00A8220C" w:rsidRPr="00246374" w:rsidTr="00A8220C">
        <w:trPr>
          <w:trHeight w:val="255"/>
        </w:trPr>
        <w:tc>
          <w:tcPr>
            <w:tcW w:w="5000" w:type="pct"/>
          </w:tcPr>
          <w:p w:rsidR="00A8220C" w:rsidRPr="00246374" w:rsidRDefault="00A8220C" w:rsidP="00A8220C">
            <w:pPr>
              <w:jc w:val="both"/>
              <w:rPr>
                <w:b/>
              </w:rPr>
            </w:pPr>
            <w:r w:rsidRPr="00246374">
              <w:rPr>
                <w:b/>
                <w:bCs/>
              </w:rPr>
              <w:t>Планировка после ремонта кабеля</w:t>
            </w:r>
          </w:p>
        </w:tc>
      </w:tr>
      <w:tr w:rsidR="00A8220C" w:rsidRPr="00246374" w:rsidTr="00A8220C">
        <w:trPr>
          <w:trHeight w:val="253"/>
        </w:trPr>
        <w:tc>
          <w:tcPr>
            <w:tcW w:w="5000" w:type="pct"/>
          </w:tcPr>
          <w:p w:rsidR="00A8220C" w:rsidRPr="00246374" w:rsidRDefault="00A8220C" w:rsidP="00A8220C">
            <w:pPr>
              <w:jc w:val="both"/>
              <w:rPr>
                <w:b/>
              </w:rPr>
            </w:pPr>
            <w:r w:rsidRPr="00246374">
              <w:rPr>
                <w:b/>
              </w:rPr>
              <w:t>Подвозка щебня для выправки опор</w:t>
            </w:r>
          </w:p>
        </w:tc>
      </w:tr>
      <w:tr w:rsidR="00A8220C" w:rsidRPr="00246374" w:rsidTr="00A8220C">
        <w:trPr>
          <w:trHeight w:val="253"/>
        </w:trPr>
        <w:tc>
          <w:tcPr>
            <w:tcW w:w="5000" w:type="pct"/>
          </w:tcPr>
          <w:p w:rsidR="00A8220C" w:rsidRPr="00246374" w:rsidRDefault="00A8220C" w:rsidP="00A8220C">
            <w:pPr>
              <w:jc w:val="both"/>
              <w:rPr>
                <w:b/>
              </w:rPr>
            </w:pPr>
            <w:r w:rsidRPr="00246374">
              <w:rPr>
                <w:b/>
              </w:rPr>
              <w:t>Вскрытие бетона для установки опоры</w:t>
            </w:r>
          </w:p>
        </w:tc>
      </w:tr>
      <w:tr w:rsidR="00A8220C" w:rsidRPr="00246374" w:rsidTr="00A8220C">
        <w:trPr>
          <w:trHeight w:val="267"/>
        </w:trPr>
        <w:tc>
          <w:tcPr>
            <w:tcW w:w="5000" w:type="pct"/>
          </w:tcPr>
          <w:p w:rsidR="00A8220C" w:rsidRPr="00246374" w:rsidRDefault="00A8220C" w:rsidP="00A8220C">
            <w:pPr>
              <w:jc w:val="both"/>
              <w:rPr>
                <w:b/>
              </w:rPr>
            </w:pPr>
            <w:r w:rsidRPr="00246374">
              <w:rPr>
                <w:b/>
              </w:rPr>
              <w:t>Погрузка грунта для засыпки кабеля</w:t>
            </w:r>
          </w:p>
        </w:tc>
      </w:tr>
      <w:tr w:rsidR="00A8220C" w:rsidRPr="00246374" w:rsidTr="00A8220C">
        <w:trPr>
          <w:trHeight w:val="253"/>
        </w:trPr>
        <w:tc>
          <w:tcPr>
            <w:tcW w:w="5000" w:type="pct"/>
          </w:tcPr>
          <w:p w:rsidR="00A8220C" w:rsidRPr="00246374" w:rsidRDefault="00A8220C" w:rsidP="00A8220C">
            <w:pPr>
              <w:jc w:val="both"/>
              <w:rPr>
                <w:b/>
              </w:rPr>
            </w:pPr>
            <w:r w:rsidRPr="00246374">
              <w:rPr>
                <w:b/>
              </w:rPr>
              <w:t>Копка траншей для ремонта канализации</w:t>
            </w:r>
          </w:p>
        </w:tc>
      </w:tr>
      <w:tr w:rsidR="00A8220C" w:rsidRPr="00246374" w:rsidTr="00A8220C">
        <w:trPr>
          <w:trHeight w:val="267"/>
        </w:trPr>
        <w:tc>
          <w:tcPr>
            <w:tcW w:w="5000" w:type="pct"/>
          </w:tcPr>
          <w:p w:rsidR="00A8220C" w:rsidRPr="00246374" w:rsidRDefault="00A8220C" w:rsidP="00A8220C">
            <w:pPr>
              <w:jc w:val="both"/>
              <w:rPr>
                <w:b/>
              </w:rPr>
            </w:pPr>
            <w:r w:rsidRPr="00246374">
              <w:rPr>
                <w:b/>
              </w:rPr>
              <w:t>Вывоз мусора</w:t>
            </w:r>
          </w:p>
        </w:tc>
      </w:tr>
    </w:tbl>
    <w:p w:rsidR="00A8220C" w:rsidRPr="00246374" w:rsidRDefault="00A8220C" w:rsidP="00A8220C">
      <w:pPr>
        <w:widowControl w:val="0"/>
        <w:autoSpaceDE w:val="0"/>
        <w:autoSpaceDN w:val="0"/>
        <w:adjustRightInd w:val="0"/>
        <w:spacing w:after="0" w:line="240" w:lineRule="auto"/>
        <w:ind w:firstLine="709"/>
        <w:jc w:val="both"/>
      </w:pPr>
      <w:r w:rsidRPr="00246374">
        <w:t>За анализируемый период установлено 9 случаев использования ООО «ЗСК» Экскаватора</w:t>
      </w:r>
      <w:r w:rsidRPr="00246374">
        <w:rPr>
          <w:b/>
        </w:rPr>
        <w:t xml:space="preserve"> </w:t>
      </w:r>
      <w:r w:rsidRPr="00246374">
        <w:t>для выполнения работ, не связанных с нуждами муниципального образования город Заринск. На выполнение указанных работ затрачено 9 дней.</w:t>
      </w:r>
    </w:p>
    <w:p w:rsidR="00A8220C" w:rsidRPr="00246374" w:rsidRDefault="00A8220C" w:rsidP="00A8220C">
      <w:pPr>
        <w:widowControl w:val="0"/>
        <w:autoSpaceDE w:val="0"/>
        <w:autoSpaceDN w:val="0"/>
        <w:adjustRightInd w:val="0"/>
        <w:spacing w:after="0" w:line="240" w:lineRule="auto"/>
        <w:ind w:firstLine="709"/>
        <w:jc w:val="both"/>
      </w:pPr>
      <w:r w:rsidRPr="00246374">
        <w:t>Выполнение работ ООО «ЗСК», не связанных с муниципальными нуждами, за период с 09.03.2023 по 13.10.2023 Экскаватором на платной основе не осуществлялось.</w:t>
      </w:r>
    </w:p>
    <w:p w:rsidR="00A8220C" w:rsidRPr="00246374" w:rsidRDefault="00A8220C" w:rsidP="00A8220C">
      <w:pPr>
        <w:spacing w:after="0" w:line="240" w:lineRule="auto"/>
        <w:ind w:firstLine="709"/>
        <w:jc w:val="both"/>
      </w:pPr>
      <w:r w:rsidRPr="00246374">
        <w:t>За аренду Экскаватора КЭУМИ начислена арендная плата за 2023 год   115 308,00 рублей.</w:t>
      </w:r>
    </w:p>
    <w:p w:rsidR="00A8220C" w:rsidRPr="00246374" w:rsidRDefault="00A8220C" w:rsidP="00A8220C">
      <w:pPr>
        <w:autoSpaceDE w:val="0"/>
        <w:autoSpaceDN w:val="0"/>
        <w:adjustRightInd w:val="0"/>
        <w:spacing w:after="0" w:line="240" w:lineRule="auto"/>
        <w:ind w:firstLine="709"/>
        <w:jc w:val="both"/>
      </w:pPr>
      <w:r w:rsidRPr="00246374">
        <w:t xml:space="preserve">При проведении </w:t>
      </w:r>
      <w:proofErr w:type="gramStart"/>
      <w:r w:rsidRPr="00246374">
        <w:t>контроля за</w:t>
      </w:r>
      <w:proofErr w:type="gramEnd"/>
      <w:r w:rsidRPr="00246374">
        <w:t> правильностью оформления сделок по передаче в аренду Экскаватора</w:t>
      </w:r>
      <w:r w:rsidRPr="00246374">
        <w:rPr>
          <w:b/>
        </w:rPr>
        <w:t xml:space="preserve"> </w:t>
      </w:r>
      <w:r w:rsidRPr="00246374">
        <w:t xml:space="preserve">осуществлена проверка заключенного договора аренды муниципального имущества от 09.03.2023 № 1-2023. </w:t>
      </w:r>
    </w:p>
    <w:p w:rsidR="00A8220C" w:rsidRPr="00246374" w:rsidRDefault="00A8220C" w:rsidP="00A8220C">
      <w:pPr>
        <w:autoSpaceDE w:val="0"/>
        <w:autoSpaceDN w:val="0"/>
        <w:adjustRightInd w:val="0"/>
        <w:spacing w:after="0" w:line="240" w:lineRule="auto"/>
        <w:ind w:firstLine="709"/>
        <w:jc w:val="both"/>
        <w:rPr>
          <w:rFonts w:eastAsiaTheme="minorHAnsi"/>
          <w:lang w:eastAsia="en-US"/>
        </w:rPr>
      </w:pPr>
      <w:r w:rsidRPr="00246374">
        <w:t>Согласно требованиям ст. 17.1 Федерального закона от 26.07.2006 № 135</w:t>
      </w:r>
      <w:r w:rsidRPr="00246374">
        <w:noBreakHyphen/>
        <w:t xml:space="preserve">ФЗ «О защите конкуренции» договор заключен по результатам аукциона на право заключения договоров аренды. Извещение о проведении аукциона, на основании пункта 103 главы </w:t>
      </w:r>
      <w:proofErr w:type="gramStart"/>
      <w:r w:rsidRPr="00246374">
        <w:t>Х</w:t>
      </w:r>
      <w:proofErr w:type="gramEnd"/>
      <w:r w:rsidRPr="00246374">
        <w:rPr>
          <w:lang w:val="en-US"/>
        </w:rPr>
        <w:t>VI</w:t>
      </w:r>
      <w:r w:rsidRPr="00246374">
        <w:rPr>
          <w:rFonts w:eastAsiaTheme="minorHAnsi"/>
          <w:lang w:eastAsia="en-US"/>
        </w:rPr>
        <w:t xml:space="preserve">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от 10.02.2010 № 67), размещается на официальном сайте торгов (https://torgi.gov.ru) не менее чем за двадцать дней до дня окончания подачи заявок на участие в аукционе.</w:t>
      </w:r>
    </w:p>
    <w:p w:rsidR="00A8220C" w:rsidRPr="00246374" w:rsidRDefault="00A8220C" w:rsidP="00A8220C">
      <w:pPr>
        <w:autoSpaceDE w:val="0"/>
        <w:autoSpaceDN w:val="0"/>
        <w:adjustRightInd w:val="0"/>
        <w:spacing w:after="0" w:line="240" w:lineRule="auto"/>
        <w:ind w:firstLine="709"/>
        <w:jc w:val="both"/>
        <w:rPr>
          <w:rFonts w:eastAsiaTheme="minorHAnsi"/>
          <w:lang w:eastAsia="en-US"/>
        </w:rPr>
      </w:pPr>
      <w:r w:rsidRPr="00246374">
        <w:rPr>
          <w:rFonts w:eastAsiaTheme="minorHAnsi"/>
          <w:lang w:eastAsia="en-US"/>
        </w:rPr>
        <w:t xml:space="preserve">Дата окончания приема заявок по аренде Экскаватора – 07.03.2023. </w:t>
      </w:r>
      <w:r w:rsidRPr="00246374">
        <w:rPr>
          <w:rFonts w:eastAsiaTheme="minorHAnsi"/>
          <w:bCs/>
          <w:lang w:eastAsia="en-US"/>
        </w:rPr>
        <w:t xml:space="preserve">В соответствие с </w:t>
      </w:r>
      <w:r w:rsidRPr="00246374">
        <w:rPr>
          <w:bCs/>
        </w:rPr>
        <w:t>пунктом 103</w:t>
      </w:r>
      <w:r w:rsidRPr="00246374">
        <w:t xml:space="preserve"> главы </w:t>
      </w:r>
      <w:proofErr w:type="gramStart"/>
      <w:r w:rsidRPr="00246374">
        <w:t>Х</w:t>
      </w:r>
      <w:proofErr w:type="gramEnd"/>
      <w:r w:rsidRPr="00246374">
        <w:rPr>
          <w:lang w:val="en-US"/>
        </w:rPr>
        <w:t>VI</w:t>
      </w:r>
      <w:r w:rsidRPr="00246374">
        <w:rPr>
          <w:rFonts w:eastAsiaTheme="minorHAnsi"/>
          <w:lang w:eastAsia="en-US"/>
        </w:rPr>
        <w:t xml:space="preserve"> Приказа ФАС России от 10.02.2010 № 67 организатором торгов (КЭУМИ) извещение о проведении аукциона размещено на официальном сайте торгов 15.02.2023</w:t>
      </w:r>
      <w:r w:rsidRPr="00246374">
        <w:rPr>
          <w:rFonts w:eastAsiaTheme="minorHAnsi"/>
          <w:b/>
          <w:lang w:eastAsia="en-US"/>
        </w:rPr>
        <w:t xml:space="preserve"> - </w:t>
      </w:r>
      <w:r w:rsidRPr="00246374">
        <w:rPr>
          <w:rFonts w:eastAsiaTheme="minorHAnsi"/>
          <w:lang w:eastAsia="en-US"/>
        </w:rPr>
        <w:t>за двадцать дней до дня окончания подачи заявок на участие в аукционе.</w:t>
      </w:r>
    </w:p>
    <w:p w:rsidR="00E07A9F" w:rsidRDefault="00A8220C" w:rsidP="00E07A9F">
      <w:pPr>
        <w:autoSpaceDE w:val="0"/>
        <w:autoSpaceDN w:val="0"/>
        <w:adjustRightInd w:val="0"/>
        <w:spacing w:after="0" w:line="240" w:lineRule="auto"/>
        <w:ind w:firstLine="709"/>
        <w:jc w:val="both"/>
      </w:pPr>
      <w:r w:rsidRPr="00246374">
        <w:lastRenderedPageBreak/>
        <w:t>При проверке поступления в бюджет доходов от сдачи в аренду Экскаватора выявлено следующее:</w:t>
      </w:r>
    </w:p>
    <w:p w:rsidR="00A8220C" w:rsidRPr="00246374" w:rsidRDefault="00A8220C" w:rsidP="00E07A9F">
      <w:pPr>
        <w:autoSpaceDE w:val="0"/>
        <w:autoSpaceDN w:val="0"/>
        <w:adjustRightInd w:val="0"/>
        <w:spacing w:after="0" w:line="240" w:lineRule="auto"/>
        <w:ind w:firstLine="709"/>
        <w:jc w:val="both"/>
      </w:pPr>
      <w:r w:rsidRPr="00246374">
        <w:t>Экскаватор</w:t>
      </w:r>
      <w:r w:rsidRPr="00246374">
        <w:rPr>
          <w:b/>
        </w:rPr>
        <w:t xml:space="preserve"> </w:t>
      </w:r>
      <w:r w:rsidRPr="00246374">
        <w:t>в субаренду не передавался;</w:t>
      </w:r>
    </w:p>
    <w:p w:rsidR="00A8220C" w:rsidRPr="00246374" w:rsidRDefault="00A8220C" w:rsidP="00A8220C">
      <w:pPr>
        <w:pStyle w:val="a5"/>
        <w:widowControl w:val="0"/>
        <w:numPr>
          <w:ilvl w:val="0"/>
          <w:numId w:val="35"/>
        </w:numPr>
        <w:tabs>
          <w:tab w:val="clear" w:pos="644"/>
          <w:tab w:val="num" w:pos="185"/>
        </w:tabs>
        <w:autoSpaceDE w:val="0"/>
        <w:autoSpaceDN w:val="0"/>
        <w:adjustRightInd w:val="0"/>
        <w:ind w:left="0" w:firstLine="709"/>
        <w:jc w:val="both"/>
      </w:pPr>
      <w:r w:rsidRPr="00246374">
        <w:t>В соответствии со статьей 8 Федерального закона от 29.07.1998 № 135</w:t>
      </w:r>
      <w:r w:rsidRPr="00246374">
        <w:noBreakHyphen/>
        <w:t xml:space="preserve">ФЗ «Об оценочной деятельности» для определения рыночной величины арендной платы за транспортное средство  Бюро оценки и экспертизы ИП </w:t>
      </w:r>
      <w:proofErr w:type="spellStart"/>
      <w:r w:rsidRPr="00246374">
        <w:t>Сементин</w:t>
      </w:r>
      <w:proofErr w:type="spellEnd"/>
      <w:r w:rsidRPr="00246374">
        <w:t xml:space="preserve"> Алексей Георгиевич проведена оценка, выдано заключение от 07.02.2023 № 2423Т. </w:t>
      </w:r>
    </w:p>
    <w:p w:rsidR="00A8220C" w:rsidRPr="00246374" w:rsidRDefault="00A8220C" w:rsidP="00A8220C">
      <w:pPr>
        <w:pStyle w:val="a5"/>
        <w:widowControl w:val="0"/>
        <w:numPr>
          <w:ilvl w:val="0"/>
          <w:numId w:val="35"/>
        </w:numPr>
        <w:tabs>
          <w:tab w:val="clear" w:pos="644"/>
          <w:tab w:val="num" w:pos="0"/>
        </w:tabs>
        <w:autoSpaceDE w:val="0"/>
        <w:autoSpaceDN w:val="0"/>
        <w:adjustRightInd w:val="0"/>
        <w:ind w:left="0" w:firstLine="709"/>
        <w:jc w:val="both"/>
        <w:rPr>
          <w:color w:val="auto"/>
        </w:rPr>
      </w:pPr>
      <w:r w:rsidRPr="00246374">
        <w:rPr>
          <w:color w:val="auto"/>
        </w:rPr>
        <w:t xml:space="preserve">Размер арендной платы, </w:t>
      </w:r>
      <w:proofErr w:type="gramStart"/>
      <w:r w:rsidRPr="00246374">
        <w:rPr>
          <w:b/>
          <w:color w:val="auto"/>
        </w:rPr>
        <w:t>согласно договора</w:t>
      </w:r>
      <w:proofErr w:type="gramEnd"/>
      <w:r w:rsidRPr="00246374">
        <w:rPr>
          <w:color w:val="auto"/>
        </w:rPr>
        <w:t xml:space="preserve"> аренды, составляет 115 308,00 руб. в год, </w:t>
      </w:r>
      <w:r w:rsidRPr="00246374">
        <w:rPr>
          <w:b/>
          <w:color w:val="auto"/>
        </w:rPr>
        <w:t>без учета НДС</w:t>
      </w:r>
      <w:r w:rsidRPr="00246374">
        <w:rPr>
          <w:color w:val="auto"/>
        </w:rPr>
        <w:t xml:space="preserve">, рыночная величина арендной платы за Экскаватор, определенной по результатам </w:t>
      </w:r>
      <w:r w:rsidRPr="00246374">
        <w:rPr>
          <w:b/>
          <w:color w:val="auto"/>
        </w:rPr>
        <w:t>независимой оценки</w:t>
      </w:r>
      <w:r w:rsidRPr="00246374">
        <w:rPr>
          <w:color w:val="auto"/>
        </w:rPr>
        <w:t xml:space="preserve">, составляет 115 308,00 руб. в год, 9 609,00 руб. в месяц, </w:t>
      </w:r>
      <w:r w:rsidRPr="00246374">
        <w:rPr>
          <w:b/>
          <w:color w:val="auto"/>
        </w:rPr>
        <w:t>с учетом НДС</w:t>
      </w:r>
      <w:r w:rsidRPr="00246374">
        <w:rPr>
          <w:color w:val="auto"/>
        </w:rPr>
        <w:t>. На арендатора возлагается обязанность самостоятельно осуществлять оплату НДС.</w:t>
      </w:r>
    </w:p>
    <w:p w:rsidR="00A8220C" w:rsidRPr="00246374" w:rsidRDefault="00A8220C" w:rsidP="00A8220C">
      <w:pPr>
        <w:pStyle w:val="a3"/>
        <w:numPr>
          <w:ilvl w:val="0"/>
          <w:numId w:val="35"/>
        </w:numPr>
        <w:shd w:val="clear" w:color="auto" w:fill="FFFFFF"/>
        <w:tabs>
          <w:tab w:val="clear" w:pos="644"/>
          <w:tab w:val="num" w:pos="185"/>
        </w:tabs>
        <w:spacing w:after="0" w:afterAutospacing="0"/>
        <w:ind w:left="0" w:firstLine="709"/>
        <w:textAlignment w:val="baseline"/>
      </w:pPr>
      <w:r w:rsidRPr="00246374">
        <w:t>В договоре аренды предусмотрен  срок уплаты арендных платежей за первый отчетный год аренды в течение 30 (тридцати) календарных дней с момента подписания договора;</w:t>
      </w:r>
    </w:p>
    <w:p w:rsidR="00A8220C" w:rsidRPr="00246374" w:rsidRDefault="00A8220C" w:rsidP="00A8220C">
      <w:pPr>
        <w:pStyle w:val="a3"/>
        <w:numPr>
          <w:ilvl w:val="0"/>
          <w:numId w:val="35"/>
        </w:numPr>
        <w:shd w:val="clear" w:color="auto" w:fill="FFFFFF"/>
        <w:tabs>
          <w:tab w:val="clear" w:pos="644"/>
          <w:tab w:val="num" w:pos="185"/>
        </w:tabs>
        <w:spacing w:after="0" w:afterAutospacing="0"/>
        <w:ind w:left="0" w:firstLine="709"/>
        <w:textAlignment w:val="baseline"/>
      </w:pPr>
      <w:r w:rsidRPr="00246374">
        <w:rPr>
          <w:b/>
        </w:rPr>
        <w:t>В соответствие со статьей 309 и статьей 614 ГК РФ</w:t>
      </w:r>
      <w:r w:rsidRPr="00246374">
        <w:t xml:space="preserve"> платеж поступил в установленные сроки по договору аренды (приложение 15, 16, платежные поручения от 01.03.2023 № 20400 на сумму 23 061,00 рубль, от 27.03.2023 № 20637 на сумму 92 247,00 рублей). По состоянию на 28.11.2023 задолженность ООО «</w:t>
      </w:r>
      <w:proofErr w:type="spellStart"/>
      <w:r w:rsidRPr="00246374">
        <w:t>Заринская</w:t>
      </w:r>
      <w:proofErr w:type="spellEnd"/>
      <w:r w:rsidRPr="00246374">
        <w:t xml:space="preserve"> сетевая компания» перед КЭУМИ по арендным платежам отсутствует.</w:t>
      </w:r>
    </w:p>
    <w:p w:rsidR="00E07A9F" w:rsidRPr="00E07A9F" w:rsidRDefault="00E07A9F" w:rsidP="00E07A9F">
      <w:pPr>
        <w:pStyle w:val="a5"/>
        <w:ind w:left="644"/>
        <w:jc w:val="both"/>
        <w:rPr>
          <w:b/>
          <w:bCs/>
        </w:rPr>
      </w:pPr>
      <w:r w:rsidRPr="00E07A9F">
        <w:rPr>
          <w:b/>
          <w:bCs/>
        </w:rPr>
        <w:t>Цель 3. Проанализировать влияние факта получения техники на объемы расходов за счет средств местного бюджета, связанных с выполнением коммунальных работ для нужд муниципального образования.</w:t>
      </w:r>
    </w:p>
    <w:p w:rsidR="00A8220C" w:rsidRPr="00246374" w:rsidRDefault="00A8220C" w:rsidP="00A8220C">
      <w:pPr>
        <w:autoSpaceDE w:val="0"/>
        <w:autoSpaceDN w:val="0"/>
        <w:adjustRightInd w:val="0"/>
        <w:spacing w:after="0" w:line="240" w:lineRule="auto"/>
        <w:ind w:firstLine="709"/>
        <w:jc w:val="both"/>
      </w:pPr>
    </w:p>
    <w:p w:rsidR="00A8220C" w:rsidRPr="00246374" w:rsidRDefault="00A8220C" w:rsidP="00A8220C">
      <w:pPr>
        <w:autoSpaceDE w:val="0"/>
        <w:autoSpaceDN w:val="0"/>
        <w:adjustRightInd w:val="0"/>
        <w:spacing w:after="0" w:line="240" w:lineRule="auto"/>
        <w:ind w:firstLine="709"/>
        <w:jc w:val="both"/>
        <w:rPr>
          <w:b/>
        </w:rPr>
      </w:pPr>
      <w:r w:rsidRPr="00246374">
        <w:rPr>
          <w:b/>
        </w:rPr>
        <w:t>По вопросу 3.1. Установить объем и виды расходов за счет средств местных бюджетов, связанных с оплатой коммунальных работ для муниципальных нужд, выполненных полученной техникой, с эксплуатацией и содержанием полученной техники.</w:t>
      </w:r>
    </w:p>
    <w:p w:rsidR="00A8220C" w:rsidRPr="00246374" w:rsidRDefault="00A8220C" w:rsidP="00A8220C">
      <w:pPr>
        <w:autoSpaceDE w:val="0"/>
        <w:autoSpaceDN w:val="0"/>
        <w:adjustRightInd w:val="0"/>
        <w:spacing w:after="0" w:line="240" w:lineRule="auto"/>
        <w:ind w:firstLine="709"/>
        <w:jc w:val="both"/>
      </w:pPr>
    </w:p>
    <w:p w:rsidR="00A8220C" w:rsidRPr="00246374" w:rsidRDefault="00A8220C" w:rsidP="00A8220C">
      <w:pPr>
        <w:autoSpaceDE w:val="0"/>
        <w:autoSpaceDN w:val="0"/>
        <w:adjustRightInd w:val="0"/>
        <w:spacing w:after="0" w:line="240" w:lineRule="auto"/>
        <w:ind w:firstLine="709"/>
        <w:jc w:val="both"/>
      </w:pPr>
      <w:r w:rsidRPr="00246374">
        <w:t>За счет средств местного бюджета в  2023 году начисления и оплата коммунальных работ для муниципальных нужд, выполненных ООО «</w:t>
      </w:r>
      <w:proofErr w:type="spellStart"/>
      <w:r w:rsidRPr="00246374">
        <w:t>Заринская</w:t>
      </w:r>
      <w:proofErr w:type="spellEnd"/>
      <w:r w:rsidRPr="00246374">
        <w:t xml:space="preserve"> сетевая компания» полученной техникой (Экскаватор), отсутствуют.</w:t>
      </w:r>
    </w:p>
    <w:p w:rsidR="00A8220C" w:rsidRPr="00246374" w:rsidRDefault="00A8220C" w:rsidP="00A8220C">
      <w:pPr>
        <w:autoSpaceDE w:val="0"/>
        <w:autoSpaceDN w:val="0"/>
        <w:adjustRightInd w:val="0"/>
        <w:spacing w:after="0" w:line="240" w:lineRule="auto"/>
        <w:ind w:firstLine="709"/>
        <w:jc w:val="both"/>
      </w:pPr>
      <w:r w:rsidRPr="00246374">
        <w:t>За 9 месяцев 2023 года муниципальным образованием начислено и оплачено коммунальных работ, выполненных аналогичной Экскаватору техникой, в размере 6 328,00 рублей. Работы были произведен</w:t>
      </w:r>
      <w:proofErr w:type="gramStart"/>
      <w:r w:rsidRPr="00246374">
        <w:t>ы ООО</w:t>
      </w:r>
      <w:proofErr w:type="gramEnd"/>
      <w:r w:rsidRPr="00246374">
        <w:t xml:space="preserve"> «ЖКУ», принадлежащей обществу техникой.</w:t>
      </w:r>
    </w:p>
    <w:p w:rsidR="00A8220C" w:rsidRPr="00246374" w:rsidRDefault="00A8220C" w:rsidP="00A8220C">
      <w:pPr>
        <w:autoSpaceDE w:val="0"/>
        <w:autoSpaceDN w:val="0"/>
        <w:adjustRightInd w:val="0"/>
        <w:spacing w:after="0" w:line="240" w:lineRule="auto"/>
        <w:ind w:firstLine="709"/>
        <w:jc w:val="both"/>
      </w:pPr>
    </w:p>
    <w:tbl>
      <w:tblPr>
        <w:tblStyle w:val="ac"/>
        <w:tblW w:w="10031" w:type="dxa"/>
        <w:tblLayout w:type="fixed"/>
        <w:tblLook w:val="04A0"/>
      </w:tblPr>
      <w:tblGrid>
        <w:gridCol w:w="1668"/>
        <w:gridCol w:w="1693"/>
        <w:gridCol w:w="1249"/>
        <w:gridCol w:w="2302"/>
        <w:gridCol w:w="284"/>
        <w:gridCol w:w="1559"/>
        <w:gridCol w:w="1276"/>
      </w:tblGrid>
      <w:tr w:rsidR="00A8220C" w:rsidRPr="00E07A9F" w:rsidTr="00A8220C">
        <w:trPr>
          <w:trHeight w:val="195"/>
        </w:trPr>
        <w:tc>
          <w:tcPr>
            <w:tcW w:w="1668" w:type="dxa"/>
            <w:vMerge w:val="restart"/>
          </w:tcPr>
          <w:p w:rsidR="00A8220C" w:rsidRPr="00E07A9F" w:rsidRDefault="00A8220C" w:rsidP="00A8220C">
            <w:pPr>
              <w:autoSpaceDE w:val="0"/>
              <w:autoSpaceDN w:val="0"/>
              <w:adjustRightInd w:val="0"/>
              <w:jc w:val="both"/>
              <w:rPr>
                <w:sz w:val="22"/>
                <w:szCs w:val="22"/>
              </w:rPr>
            </w:pPr>
            <w:r w:rsidRPr="00E07A9F">
              <w:rPr>
                <w:sz w:val="22"/>
                <w:szCs w:val="22"/>
              </w:rPr>
              <w:t>Дата и номер акта приема выполненных работ</w:t>
            </w:r>
          </w:p>
        </w:tc>
        <w:tc>
          <w:tcPr>
            <w:tcW w:w="1693" w:type="dxa"/>
            <w:vMerge w:val="restart"/>
          </w:tcPr>
          <w:p w:rsidR="00A8220C" w:rsidRPr="00E07A9F" w:rsidRDefault="00A8220C" w:rsidP="00A8220C">
            <w:pPr>
              <w:autoSpaceDE w:val="0"/>
              <w:autoSpaceDN w:val="0"/>
              <w:adjustRightInd w:val="0"/>
              <w:jc w:val="both"/>
              <w:rPr>
                <w:sz w:val="22"/>
                <w:szCs w:val="22"/>
              </w:rPr>
            </w:pPr>
            <w:r w:rsidRPr="00E07A9F">
              <w:rPr>
                <w:sz w:val="22"/>
                <w:szCs w:val="22"/>
              </w:rPr>
              <w:t>Вид расходов</w:t>
            </w:r>
          </w:p>
        </w:tc>
        <w:tc>
          <w:tcPr>
            <w:tcW w:w="3835" w:type="dxa"/>
            <w:gridSpan w:val="3"/>
            <w:tcBorders>
              <w:bottom w:val="single" w:sz="4" w:space="0" w:color="auto"/>
            </w:tcBorders>
          </w:tcPr>
          <w:p w:rsidR="00A8220C" w:rsidRPr="00E07A9F" w:rsidRDefault="00A8220C" w:rsidP="00A8220C">
            <w:pPr>
              <w:autoSpaceDE w:val="0"/>
              <w:autoSpaceDN w:val="0"/>
              <w:adjustRightInd w:val="0"/>
              <w:jc w:val="center"/>
              <w:rPr>
                <w:sz w:val="22"/>
                <w:szCs w:val="22"/>
              </w:rPr>
            </w:pPr>
            <w:r w:rsidRPr="00E07A9F">
              <w:rPr>
                <w:sz w:val="22"/>
                <w:szCs w:val="22"/>
              </w:rPr>
              <w:t>Начислено (руб.)</w:t>
            </w:r>
          </w:p>
        </w:tc>
        <w:tc>
          <w:tcPr>
            <w:tcW w:w="1559" w:type="dxa"/>
            <w:vMerge w:val="restart"/>
          </w:tcPr>
          <w:p w:rsidR="00A8220C" w:rsidRPr="00E07A9F" w:rsidRDefault="00A8220C" w:rsidP="00A8220C">
            <w:pPr>
              <w:autoSpaceDE w:val="0"/>
              <w:autoSpaceDN w:val="0"/>
              <w:adjustRightInd w:val="0"/>
              <w:jc w:val="both"/>
              <w:rPr>
                <w:sz w:val="22"/>
                <w:szCs w:val="22"/>
              </w:rPr>
            </w:pPr>
            <w:r w:rsidRPr="00E07A9F">
              <w:rPr>
                <w:sz w:val="22"/>
                <w:szCs w:val="22"/>
              </w:rPr>
              <w:t>Дата и номер платежного поручения</w:t>
            </w:r>
          </w:p>
        </w:tc>
        <w:tc>
          <w:tcPr>
            <w:tcW w:w="1276" w:type="dxa"/>
            <w:vMerge w:val="restart"/>
          </w:tcPr>
          <w:p w:rsidR="00A8220C" w:rsidRPr="00E07A9F" w:rsidRDefault="00A8220C" w:rsidP="00A8220C">
            <w:pPr>
              <w:autoSpaceDE w:val="0"/>
              <w:autoSpaceDN w:val="0"/>
              <w:adjustRightInd w:val="0"/>
              <w:jc w:val="both"/>
              <w:rPr>
                <w:sz w:val="22"/>
                <w:szCs w:val="22"/>
              </w:rPr>
            </w:pPr>
            <w:r w:rsidRPr="00E07A9F">
              <w:rPr>
                <w:sz w:val="22"/>
                <w:szCs w:val="22"/>
              </w:rPr>
              <w:t>Оплачено (руб.)</w:t>
            </w:r>
          </w:p>
        </w:tc>
      </w:tr>
      <w:tr w:rsidR="00A8220C" w:rsidRPr="00E07A9F" w:rsidTr="00A8220C">
        <w:trPr>
          <w:trHeight w:val="300"/>
        </w:trPr>
        <w:tc>
          <w:tcPr>
            <w:tcW w:w="1668" w:type="dxa"/>
            <w:vMerge/>
          </w:tcPr>
          <w:p w:rsidR="00A8220C" w:rsidRPr="00E07A9F" w:rsidRDefault="00A8220C" w:rsidP="00A8220C">
            <w:pPr>
              <w:autoSpaceDE w:val="0"/>
              <w:autoSpaceDN w:val="0"/>
              <w:adjustRightInd w:val="0"/>
              <w:jc w:val="both"/>
              <w:rPr>
                <w:sz w:val="22"/>
                <w:szCs w:val="22"/>
              </w:rPr>
            </w:pPr>
          </w:p>
        </w:tc>
        <w:tc>
          <w:tcPr>
            <w:tcW w:w="1693" w:type="dxa"/>
            <w:vMerge/>
          </w:tcPr>
          <w:p w:rsidR="00A8220C" w:rsidRPr="00E07A9F" w:rsidRDefault="00A8220C" w:rsidP="00A8220C">
            <w:pPr>
              <w:autoSpaceDE w:val="0"/>
              <w:autoSpaceDN w:val="0"/>
              <w:adjustRightInd w:val="0"/>
              <w:jc w:val="both"/>
              <w:rPr>
                <w:sz w:val="22"/>
                <w:szCs w:val="22"/>
              </w:rPr>
            </w:pPr>
          </w:p>
        </w:tc>
        <w:tc>
          <w:tcPr>
            <w:tcW w:w="1249" w:type="dxa"/>
            <w:tcBorders>
              <w:top w:val="single" w:sz="4" w:space="0" w:color="auto"/>
            </w:tcBorders>
          </w:tcPr>
          <w:p w:rsidR="00A8220C" w:rsidRPr="00E07A9F" w:rsidRDefault="00A8220C" w:rsidP="00A8220C">
            <w:pPr>
              <w:autoSpaceDE w:val="0"/>
              <w:autoSpaceDN w:val="0"/>
              <w:adjustRightInd w:val="0"/>
              <w:jc w:val="both"/>
              <w:rPr>
                <w:sz w:val="22"/>
                <w:szCs w:val="22"/>
              </w:rPr>
            </w:pPr>
            <w:r w:rsidRPr="00E07A9F">
              <w:rPr>
                <w:sz w:val="22"/>
                <w:szCs w:val="22"/>
              </w:rPr>
              <w:t>Всего по договору</w:t>
            </w:r>
          </w:p>
        </w:tc>
        <w:tc>
          <w:tcPr>
            <w:tcW w:w="2302" w:type="dxa"/>
            <w:tcBorders>
              <w:top w:val="single" w:sz="4" w:space="0" w:color="auto"/>
            </w:tcBorders>
          </w:tcPr>
          <w:p w:rsidR="00A8220C" w:rsidRPr="00E07A9F" w:rsidRDefault="00A8220C" w:rsidP="00A8220C">
            <w:pPr>
              <w:autoSpaceDE w:val="0"/>
              <w:autoSpaceDN w:val="0"/>
              <w:adjustRightInd w:val="0"/>
              <w:jc w:val="both"/>
              <w:rPr>
                <w:sz w:val="22"/>
                <w:szCs w:val="22"/>
              </w:rPr>
            </w:pPr>
            <w:r w:rsidRPr="00E07A9F">
              <w:rPr>
                <w:sz w:val="22"/>
                <w:szCs w:val="22"/>
              </w:rPr>
              <w:t>в том числе за использование аналогичной Экскаватору техники</w:t>
            </w:r>
          </w:p>
        </w:tc>
        <w:tc>
          <w:tcPr>
            <w:tcW w:w="284" w:type="dxa"/>
          </w:tcPr>
          <w:p w:rsidR="00A8220C" w:rsidRPr="00E07A9F" w:rsidRDefault="00A8220C" w:rsidP="00A8220C">
            <w:pPr>
              <w:autoSpaceDE w:val="0"/>
              <w:autoSpaceDN w:val="0"/>
              <w:adjustRightInd w:val="0"/>
              <w:jc w:val="both"/>
              <w:rPr>
                <w:color w:val="FF0000"/>
                <w:sz w:val="22"/>
                <w:szCs w:val="22"/>
              </w:rPr>
            </w:pPr>
          </w:p>
        </w:tc>
        <w:tc>
          <w:tcPr>
            <w:tcW w:w="1559" w:type="dxa"/>
            <w:vMerge/>
          </w:tcPr>
          <w:p w:rsidR="00A8220C" w:rsidRPr="00E07A9F" w:rsidRDefault="00A8220C" w:rsidP="00A8220C">
            <w:pPr>
              <w:autoSpaceDE w:val="0"/>
              <w:autoSpaceDN w:val="0"/>
              <w:adjustRightInd w:val="0"/>
              <w:jc w:val="both"/>
              <w:rPr>
                <w:sz w:val="22"/>
                <w:szCs w:val="22"/>
              </w:rPr>
            </w:pPr>
          </w:p>
        </w:tc>
        <w:tc>
          <w:tcPr>
            <w:tcW w:w="1276" w:type="dxa"/>
            <w:vMerge/>
          </w:tcPr>
          <w:p w:rsidR="00A8220C" w:rsidRPr="00E07A9F" w:rsidRDefault="00A8220C" w:rsidP="00A8220C">
            <w:pPr>
              <w:autoSpaceDE w:val="0"/>
              <w:autoSpaceDN w:val="0"/>
              <w:adjustRightInd w:val="0"/>
              <w:jc w:val="both"/>
              <w:rPr>
                <w:sz w:val="22"/>
                <w:szCs w:val="22"/>
              </w:rPr>
            </w:pPr>
          </w:p>
        </w:tc>
      </w:tr>
      <w:tr w:rsidR="00A8220C" w:rsidRPr="00E07A9F" w:rsidTr="00A8220C">
        <w:tc>
          <w:tcPr>
            <w:tcW w:w="1668" w:type="dxa"/>
          </w:tcPr>
          <w:p w:rsidR="00A8220C" w:rsidRPr="00E07A9F" w:rsidRDefault="00A8220C" w:rsidP="00A8220C">
            <w:pPr>
              <w:autoSpaceDE w:val="0"/>
              <w:autoSpaceDN w:val="0"/>
              <w:adjustRightInd w:val="0"/>
              <w:jc w:val="both"/>
              <w:rPr>
                <w:sz w:val="22"/>
                <w:szCs w:val="22"/>
              </w:rPr>
            </w:pPr>
            <w:r w:rsidRPr="00E07A9F">
              <w:rPr>
                <w:sz w:val="22"/>
                <w:szCs w:val="22"/>
              </w:rPr>
              <w:t>1</w:t>
            </w:r>
          </w:p>
        </w:tc>
        <w:tc>
          <w:tcPr>
            <w:tcW w:w="1693" w:type="dxa"/>
          </w:tcPr>
          <w:p w:rsidR="00A8220C" w:rsidRPr="00E07A9F" w:rsidRDefault="00A8220C" w:rsidP="00A8220C">
            <w:pPr>
              <w:autoSpaceDE w:val="0"/>
              <w:autoSpaceDN w:val="0"/>
              <w:adjustRightInd w:val="0"/>
              <w:jc w:val="both"/>
              <w:rPr>
                <w:sz w:val="22"/>
                <w:szCs w:val="22"/>
              </w:rPr>
            </w:pPr>
            <w:r w:rsidRPr="00E07A9F">
              <w:rPr>
                <w:sz w:val="22"/>
                <w:szCs w:val="22"/>
              </w:rPr>
              <w:t>2</w:t>
            </w:r>
          </w:p>
        </w:tc>
        <w:tc>
          <w:tcPr>
            <w:tcW w:w="1249" w:type="dxa"/>
          </w:tcPr>
          <w:p w:rsidR="00A8220C" w:rsidRPr="00E07A9F" w:rsidRDefault="00A8220C" w:rsidP="00A8220C">
            <w:pPr>
              <w:autoSpaceDE w:val="0"/>
              <w:autoSpaceDN w:val="0"/>
              <w:adjustRightInd w:val="0"/>
              <w:jc w:val="both"/>
              <w:rPr>
                <w:sz w:val="22"/>
                <w:szCs w:val="22"/>
              </w:rPr>
            </w:pPr>
            <w:r w:rsidRPr="00E07A9F">
              <w:rPr>
                <w:sz w:val="22"/>
                <w:szCs w:val="22"/>
              </w:rPr>
              <w:t>3</w:t>
            </w:r>
          </w:p>
        </w:tc>
        <w:tc>
          <w:tcPr>
            <w:tcW w:w="2302" w:type="dxa"/>
          </w:tcPr>
          <w:p w:rsidR="00A8220C" w:rsidRPr="00E07A9F" w:rsidRDefault="00A8220C" w:rsidP="00A8220C">
            <w:pPr>
              <w:autoSpaceDE w:val="0"/>
              <w:autoSpaceDN w:val="0"/>
              <w:adjustRightInd w:val="0"/>
              <w:jc w:val="both"/>
              <w:rPr>
                <w:sz w:val="22"/>
                <w:szCs w:val="22"/>
              </w:rPr>
            </w:pPr>
            <w:r w:rsidRPr="00E07A9F">
              <w:rPr>
                <w:sz w:val="22"/>
                <w:szCs w:val="22"/>
              </w:rPr>
              <w:t>4</w:t>
            </w:r>
          </w:p>
        </w:tc>
        <w:tc>
          <w:tcPr>
            <w:tcW w:w="284" w:type="dxa"/>
          </w:tcPr>
          <w:p w:rsidR="00A8220C" w:rsidRPr="00E07A9F" w:rsidRDefault="00A8220C" w:rsidP="00A8220C">
            <w:pPr>
              <w:autoSpaceDE w:val="0"/>
              <w:autoSpaceDN w:val="0"/>
              <w:adjustRightInd w:val="0"/>
              <w:jc w:val="both"/>
              <w:rPr>
                <w:sz w:val="22"/>
                <w:szCs w:val="22"/>
              </w:rPr>
            </w:pPr>
          </w:p>
        </w:tc>
        <w:tc>
          <w:tcPr>
            <w:tcW w:w="1559" w:type="dxa"/>
          </w:tcPr>
          <w:p w:rsidR="00A8220C" w:rsidRPr="00E07A9F" w:rsidRDefault="00A8220C" w:rsidP="00A8220C">
            <w:pPr>
              <w:autoSpaceDE w:val="0"/>
              <w:autoSpaceDN w:val="0"/>
              <w:adjustRightInd w:val="0"/>
              <w:jc w:val="both"/>
              <w:rPr>
                <w:sz w:val="22"/>
                <w:szCs w:val="22"/>
              </w:rPr>
            </w:pPr>
            <w:r w:rsidRPr="00E07A9F">
              <w:rPr>
                <w:sz w:val="22"/>
                <w:szCs w:val="22"/>
              </w:rPr>
              <w:t>6</w:t>
            </w:r>
          </w:p>
        </w:tc>
        <w:tc>
          <w:tcPr>
            <w:tcW w:w="1276" w:type="dxa"/>
          </w:tcPr>
          <w:p w:rsidR="00A8220C" w:rsidRPr="00E07A9F" w:rsidRDefault="00A8220C" w:rsidP="00A8220C">
            <w:pPr>
              <w:autoSpaceDE w:val="0"/>
              <w:autoSpaceDN w:val="0"/>
              <w:adjustRightInd w:val="0"/>
              <w:jc w:val="both"/>
              <w:rPr>
                <w:sz w:val="22"/>
                <w:szCs w:val="22"/>
              </w:rPr>
            </w:pPr>
            <w:r w:rsidRPr="00E07A9F">
              <w:rPr>
                <w:sz w:val="22"/>
                <w:szCs w:val="22"/>
              </w:rPr>
              <w:t>7</w:t>
            </w:r>
          </w:p>
        </w:tc>
      </w:tr>
      <w:tr w:rsidR="00A8220C" w:rsidRPr="00E07A9F" w:rsidTr="00A8220C">
        <w:tc>
          <w:tcPr>
            <w:tcW w:w="1668" w:type="dxa"/>
          </w:tcPr>
          <w:p w:rsidR="00A8220C" w:rsidRPr="00E07A9F" w:rsidRDefault="00A8220C" w:rsidP="00A8220C">
            <w:pPr>
              <w:autoSpaceDE w:val="0"/>
              <w:autoSpaceDN w:val="0"/>
              <w:adjustRightInd w:val="0"/>
              <w:jc w:val="both"/>
              <w:rPr>
                <w:sz w:val="22"/>
                <w:szCs w:val="22"/>
              </w:rPr>
            </w:pPr>
            <w:r w:rsidRPr="00E07A9F">
              <w:rPr>
                <w:sz w:val="22"/>
                <w:szCs w:val="22"/>
              </w:rPr>
              <w:t>31.03.2023, 3494</w:t>
            </w:r>
          </w:p>
        </w:tc>
        <w:tc>
          <w:tcPr>
            <w:tcW w:w="1693" w:type="dxa"/>
          </w:tcPr>
          <w:p w:rsidR="00A8220C" w:rsidRPr="00E07A9F" w:rsidRDefault="00A8220C" w:rsidP="00A8220C">
            <w:pPr>
              <w:autoSpaceDE w:val="0"/>
              <w:autoSpaceDN w:val="0"/>
              <w:adjustRightInd w:val="0"/>
              <w:jc w:val="both"/>
              <w:rPr>
                <w:sz w:val="22"/>
                <w:szCs w:val="22"/>
              </w:rPr>
            </w:pPr>
            <w:proofErr w:type="spellStart"/>
            <w:r w:rsidRPr="00E07A9F">
              <w:rPr>
                <w:sz w:val="22"/>
                <w:szCs w:val="22"/>
              </w:rPr>
              <w:t>Противопаводковые</w:t>
            </w:r>
            <w:proofErr w:type="spellEnd"/>
            <w:r w:rsidRPr="00E07A9F">
              <w:rPr>
                <w:sz w:val="22"/>
                <w:szCs w:val="22"/>
              </w:rPr>
              <w:t xml:space="preserve"> мероприятия</w:t>
            </w:r>
          </w:p>
        </w:tc>
        <w:tc>
          <w:tcPr>
            <w:tcW w:w="1249" w:type="dxa"/>
          </w:tcPr>
          <w:p w:rsidR="00A8220C" w:rsidRPr="00E07A9F" w:rsidRDefault="00A8220C" w:rsidP="00A8220C">
            <w:pPr>
              <w:autoSpaceDE w:val="0"/>
              <w:autoSpaceDN w:val="0"/>
              <w:adjustRightInd w:val="0"/>
              <w:jc w:val="both"/>
              <w:rPr>
                <w:sz w:val="22"/>
                <w:szCs w:val="22"/>
              </w:rPr>
            </w:pPr>
            <w:r w:rsidRPr="00E07A9F">
              <w:rPr>
                <w:sz w:val="22"/>
                <w:szCs w:val="22"/>
              </w:rPr>
              <w:t>12 055,00</w:t>
            </w:r>
          </w:p>
        </w:tc>
        <w:tc>
          <w:tcPr>
            <w:tcW w:w="2302" w:type="dxa"/>
          </w:tcPr>
          <w:p w:rsidR="00A8220C" w:rsidRPr="00E07A9F" w:rsidRDefault="00A8220C" w:rsidP="00A8220C">
            <w:pPr>
              <w:autoSpaceDE w:val="0"/>
              <w:autoSpaceDN w:val="0"/>
              <w:adjustRightInd w:val="0"/>
              <w:jc w:val="both"/>
              <w:rPr>
                <w:sz w:val="22"/>
                <w:szCs w:val="22"/>
              </w:rPr>
            </w:pPr>
            <w:r w:rsidRPr="00E07A9F">
              <w:rPr>
                <w:sz w:val="22"/>
                <w:szCs w:val="22"/>
              </w:rPr>
              <w:t>5 833,00</w:t>
            </w:r>
          </w:p>
        </w:tc>
        <w:tc>
          <w:tcPr>
            <w:tcW w:w="284" w:type="dxa"/>
          </w:tcPr>
          <w:p w:rsidR="00A8220C" w:rsidRPr="00E07A9F" w:rsidRDefault="00A8220C" w:rsidP="00A8220C">
            <w:pPr>
              <w:autoSpaceDE w:val="0"/>
              <w:autoSpaceDN w:val="0"/>
              <w:adjustRightInd w:val="0"/>
              <w:jc w:val="both"/>
              <w:rPr>
                <w:sz w:val="22"/>
                <w:szCs w:val="22"/>
              </w:rPr>
            </w:pPr>
          </w:p>
        </w:tc>
        <w:tc>
          <w:tcPr>
            <w:tcW w:w="1559" w:type="dxa"/>
          </w:tcPr>
          <w:p w:rsidR="00A8220C" w:rsidRPr="00E07A9F" w:rsidRDefault="00A8220C" w:rsidP="00A8220C">
            <w:pPr>
              <w:autoSpaceDE w:val="0"/>
              <w:autoSpaceDN w:val="0"/>
              <w:adjustRightInd w:val="0"/>
              <w:jc w:val="both"/>
              <w:rPr>
                <w:sz w:val="22"/>
                <w:szCs w:val="22"/>
              </w:rPr>
            </w:pPr>
            <w:r w:rsidRPr="00E07A9F">
              <w:rPr>
                <w:sz w:val="22"/>
                <w:szCs w:val="22"/>
              </w:rPr>
              <w:t>13.06.2023, 100934</w:t>
            </w:r>
          </w:p>
        </w:tc>
        <w:tc>
          <w:tcPr>
            <w:tcW w:w="1276" w:type="dxa"/>
          </w:tcPr>
          <w:p w:rsidR="00A8220C" w:rsidRPr="00E07A9F" w:rsidRDefault="00A8220C" w:rsidP="00A8220C">
            <w:pPr>
              <w:autoSpaceDE w:val="0"/>
              <w:autoSpaceDN w:val="0"/>
              <w:adjustRightInd w:val="0"/>
              <w:jc w:val="both"/>
              <w:rPr>
                <w:sz w:val="22"/>
                <w:szCs w:val="22"/>
              </w:rPr>
            </w:pPr>
            <w:r w:rsidRPr="00E07A9F">
              <w:rPr>
                <w:sz w:val="22"/>
                <w:szCs w:val="22"/>
              </w:rPr>
              <w:t>12 055,00</w:t>
            </w:r>
          </w:p>
        </w:tc>
      </w:tr>
      <w:tr w:rsidR="00A8220C" w:rsidRPr="00E07A9F" w:rsidTr="00A8220C">
        <w:tc>
          <w:tcPr>
            <w:tcW w:w="1668" w:type="dxa"/>
          </w:tcPr>
          <w:p w:rsidR="00A8220C" w:rsidRPr="00E07A9F" w:rsidRDefault="00A8220C" w:rsidP="00A8220C">
            <w:pPr>
              <w:autoSpaceDE w:val="0"/>
              <w:autoSpaceDN w:val="0"/>
              <w:adjustRightInd w:val="0"/>
              <w:jc w:val="both"/>
              <w:rPr>
                <w:sz w:val="22"/>
                <w:szCs w:val="22"/>
              </w:rPr>
            </w:pPr>
            <w:r w:rsidRPr="00E07A9F">
              <w:rPr>
                <w:sz w:val="22"/>
                <w:szCs w:val="22"/>
              </w:rPr>
              <w:t>30.06.2023, 1</w:t>
            </w:r>
          </w:p>
        </w:tc>
        <w:tc>
          <w:tcPr>
            <w:tcW w:w="1693" w:type="dxa"/>
          </w:tcPr>
          <w:p w:rsidR="00A8220C" w:rsidRPr="00E07A9F" w:rsidRDefault="00A8220C" w:rsidP="00A8220C">
            <w:pPr>
              <w:autoSpaceDE w:val="0"/>
              <w:autoSpaceDN w:val="0"/>
              <w:adjustRightInd w:val="0"/>
              <w:jc w:val="both"/>
              <w:rPr>
                <w:sz w:val="22"/>
                <w:szCs w:val="22"/>
              </w:rPr>
            </w:pPr>
            <w:r w:rsidRPr="00E07A9F">
              <w:rPr>
                <w:sz w:val="22"/>
                <w:szCs w:val="22"/>
              </w:rPr>
              <w:t xml:space="preserve">Работы по прокладке временного водопровода в прибрежную зону в районе </w:t>
            </w:r>
            <w:r w:rsidRPr="00E07A9F">
              <w:rPr>
                <w:sz w:val="22"/>
                <w:szCs w:val="22"/>
              </w:rPr>
              <w:lastRenderedPageBreak/>
              <w:t>ул. Береговой с установкой водоразборной колонки</w:t>
            </w:r>
          </w:p>
        </w:tc>
        <w:tc>
          <w:tcPr>
            <w:tcW w:w="1249" w:type="dxa"/>
          </w:tcPr>
          <w:p w:rsidR="00A8220C" w:rsidRPr="00E07A9F" w:rsidRDefault="00A8220C" w:rsidP="00A8220C">
            <w:pPr>
              <w:autoSpaceDE w:val="0"/>
              <w:autoSpaceDN w:val="0"/>
              <w:adjustRightInd w:val="0"/>
              <w:jc w:val="both"/>
              <w:rPr>
                <w:sz w:val="22"/>
                <w:szCs w:val="22"/>
              </w:rPr>
            </w:pPr>
            <w:r w:rsidRPr="00E07A9F">
              <w:rPr>
                <w:sz w:val="22"/>
                <w:szCs w:val="22"/>
              </w:rPr>
              <w:lastRenderedPageBreak/>
              <w:t>159 746,99</w:t>
            </w:r>
          </w:p>
        </w:tc>
        <w:tc>
          <w:tcPr>
            <w:tcW w:w="2302" w:type="dxa"/>
          </w:tcPr>
          <w:p w:rsidR="00A8220C" w:rsidRPr="00E07A9F" w:rsidRDefault="00A8220C" w:rsidP="00A8220C">
            <w:pPr>
              <w:autoSpaceDE w:val="0"/>
              <w:autoSpaceDN w:val="0"/>
              <w:adjustRightInd w:val="0"/>
              <w:jc w:val="both"/>
              <w:rPr>
                <w:sz w:val="22"/>
                <w:szCs w:val="22"/>
              </w:rPr>
            </w:pPr>
            <w:r w:rsidRPr="00E07A9F">
              <w:rPr>
                <w:sz w:val="22"/>
                <w:szCs w:val="22"/>
              </w:rPr>
              <w:t>495,00</w:t>
            </w:r>
          </w:p>
        </w:tc>
        <w:tc>
          <w:tcPr>
            <w:tcW w:w="284" w:type="dxa"/>
          </w:tcPr>
          <w:p w:rsidR="00A8220C" w:rsidRPr="00E07A9F" w:rsidRDefault="00A8220C" w:rsidP="00A8220C">
            <w:pPr>
              <w:autoSpaceDE w:val="0"/>
              <w:autoSpaceDN w:val="0"/>
              <w:adjustRightInd w:val="0"/>
              <w:jc w:val="both"/>
              <w:rPr>
                <w:color w:val="FF0000"/>
                <w:sz w:val="22"/>
                <w:szCs w:val="22"/>
              </w:rPr>
            </w:pPr>
          </w:p>
        </w:tc>
        <w:tc>
          <w:tcPr>
            <w:tcW w:w="1559" w:type="dxa"/>
          </w:tcPr>
          <w:p w:rsidR="00A8220C" w:rsidRPr="00E07A9F" w:rsidRDefault="00A8220C" w:rsidP="00A8220C">
            <w:pPr>
              <w:autoSpaceDE w:val="0"/>
              <w:autoSpaceDN w:val="0"/>
              <w:adjustRightInd w:val="0"/>
              <w:jc w:val="both"/>
              <w:rPr>
                <w:sz w:val="22"/>
                <w:szCs w:val="22"/>
              </w:rPr>
            </w:pPr>
            <w:r w:rsidRPr="00E07A9F">
              <w:rPr>
                <w:sz w:val="22"/>
                <w:szCs w:val="22"/>
              </w:rPr>
              <w:t>15.08.2023, 860073</w:t>
            </w:r>
          </w:p>
        </w:tc>
        <w:tc>
          <w:tcPr>
            <w:tcW w:w="1276" w:type="dxa"/>
          </w:tcPr>
          <w:p w:rsidR="00A8220C" w:rsidRPr="00E07A9F" w:rsidRDefault="00A8220C" w:rsidP="00A8220C">
            <w:pPr>
              <w:autoSpaceDE w:val="0"/>
              <w:autoSpaceDN w:val="0"/>
              <w:adjustRightInd w:val="0"/>
              <w:jc w:val="both"/>
              <w:rPr>
                <w:sz w:val="22"/>
                <w:szCs w:val="22"/>
              </w:rPr>
            </w:pPr>
            <w:r w:rsidRPr="00E07A9F">
              <w:rPr>
                <w:sz w:val="22"/>
                <w:szCs w:val="22"/>
              </w:rPr>
              <w:t>156 178,58</w:t>
            </w:r>
          </w:p>
        </w:tc>
      </w:tr>
      <w:tr w:rsidR="00A8220C" w:rsidRPr="00E07A9F" w:rsidTr="00A8220C">
        <w:tc>
          <w:tcPr>
            <w:tcW w:w="1668" w:type="dxa"/>
          </w:tcPr>
          <w:p w:rsidR="00A8220C" w:rsidRPr="00E07A9F" w:rsidRDefault="00A8220C" w:rsidP="00A8220C">
            <w:pPr>
              <w:autoSpaceDE w:val="0"/>
              <w:autoSpaceDN w:val="0"/>
              <w:adjustRightInd w:val="0"/>
              <w:jc w:val="both"/>
              <w:rPr>
                <w:b/>
                <w:sz w:val="22"/>
                <w:szCs w:val="22"/>
              </w:rPr>
            </w:pPr>
            <w:r w:rsidRPr="00E07A9F">
              <w:rPr>
                <w:b/>
                <w:sz w:val="22"/>
                <w:szCs w:val="22"/>
              </w:rPr>
              <w:lastRenderedPageBreak/>
              <w:t>ВСЕГО 2023 год:</w:t>
            </w:r>
          </w:p>
        </w:tc>
        <w:tc>
          <w:tcPr>
            <w:tcW w:w="1693" w:type="dxa"/>
          </w:tcPr>
          <w:p w:rsidR="00A8220C" w:rsidRPr="00E07A9F" w:rsidRDefault="00A8220C" w:rsidP="00A8220C">
            <w:pPr>
              <w:autoSpaceDE w:val="0"/>
              <w:autoSpaceDN w:val="0"/>
              <w:adjustRightInd w:val="0"/>
              <w:jc w:val="both"/>
              <w:rPr>
                <w:b/>
                <w:sz w:val="22"/>
                <w:szCs w:val="22"/>
              </w:rPr>
            </w:pPr>
          </w:p>
        </w:tc>
        <w:tc>
          <w:tcPr>
            <w:tcW w:w="1249" w:type="dxa"/>
          </w:tcPr>
          <w:p w:rsidR="00A8220C" w:rsidRPr="00E07A9F" w:rsidRDefault="00A8220C" w:rsidP="00A8220C">
            <w:pPr>
              <w:autoSpaceDE w:val="0"/>
              <w:autoSpaceDN w:val="0"/>
              <w:adjustRightInd w:val="0"/>
              <w:jc w:val="both"/>
              <w:rPr>
                <w:b/>
                <w:sz w:val="22"/>
                <w:szCs w:val="22"/>
              </w:rPr>
            </w:pPr>
          </w:p>
        </w:tc>
        <w:tc>
          <w:tcPr>
            <w:tcW w:w="2302" w:type="dxa"/>
          </w:tcPr>
          <w:p w:rsidR="00A8220C" w:rsidRPr="00E07A9F" w:rsidRDefault="00A8220C" w:rsidP="00A8220C">
            <w:pPr>
              <w:autoSpaceDE w:val="0"/>
              <w:autoSpaceDN w:val="0"/>
              <w:adjustRightInd w:val="0"/>
              <w:jc w:val="both"/>
              <w:rPr>
                <w:b/>
                <w:sz w:val="22"/>
                <w:szCs w:val="22"/>
              </w:rPr>
            </w:pPr>
            <w:r w:rsidRPr="00E07A9F">
              <w:rPr>
                <w:b/>
                <w:sz w:val="22"/>
                <w:szCs w:val="22"/>
              </w:rPr>
              <w:t>6 328,00</w:t>
            </w:r>
          </w:p>
        </w:tc>
        <w:tc>
          <w:tcPr>
            <w:tcW w:w="284" w:type="dxa"/>
          </w:tcPr>
          <w:p w:rsidR="00A8220C" w:rsidRPr="00E07A9F" w:rsidRDefault="00A8220C" w:rsidP="00A8220C">
            <w:pPr>
              <w:autoSpaceDE w:val="0"/>
              <w:autoSpaceDN w:val="0"/>
              <w:adjustRightInd w:val="0"/>
              <w:jc w:val="both"/>
              <w:rPr>
                <w:b/>
                <w:sz w:val="22"/>
                <w:szCs w:val="22"/>
              </w:rPr>
            </w:pPr>
          </w:p>
        </w:tc>
        <w:tc>
          <w:tcPr>
            <w:tcW w:w="1559" w:type="dxa"/>
          </w:tcPr>
          <w:p w:rsidR="00A8220C" w:rsidRPr="00E07A9F" w:rsidRDefault="00A8220C" w:rsidP="00A8220C">
            <w:pPr>
              <w:autoSpaceDE w:val="0"/>
              <w:autoSpaceDN w:val="0"/>
              <w:adjustRightInd w:val="0"/>
              <w:jc w:val="both"/>
              <w:rPr>
                <w:sz w:val="22"/>
                <w:szCs w:val="22"/>
              </w:rPr>
            </w:pPr>
          </w:p>
        </w:tc>
        <w:tc>
          <w:tcPr>
            <w:tcW w:w="1276" w:type="dxa"/>
          </w:tcPr>
          <w:p w:rsidR="00A8220C" w:rsidRPr="00E07A9F" w:rsidRDefault="00A8220C" w:rsidP="00A8220C">
            <w:pPr>
              <w:autoSpaceDE w:val="0"/>
              <w:autoSpaceDN w:val="0"/>
              <w:adjustRightInd w:val="0"/>
              <w:jc w:val="both"/>
              <w:rPr>
                <w:sz w:val="22"/>
                <w:szCs w:val="22"/>
              </w:rPr>
            </w:pPr>
          </w:p>
        </w:tc>
      </w:tr>
    </w:tbl>
    <w:p w:rsidR="00A8220C" w:rsidRPr="00246374" w:rsidRDefault="00A8220C" w:rsidP="00A8220C">
      <w:pPr>
        <w:autoSpaceDE w:val="0"/>
        <w:autoSpaceDN w:val="0"/>
        <w:adjustRightInd w:val="0"/>
        <w:spacing w:after="0" w:line="240" w:lineRule="auto"/>
        <w:ind w:firstLine="709"/>
        <w:jc w:val="both"/>
      </w:pPr>
      <w:r w:rsidRPr="00246374">
        <w:t xml:space="preserve">В случае выполнения вышеуказанных работ муниципальным образованием собственными силами полученным Экскаватором, экономия составит 6 328,00 рублей. </w:t>
      </w:r>
    </w:p>
    <w:p w:rsidR="00A8220C" w:rsidRPr="00246374" w:rsidRDefault="00A8220C" w:rsidP="00A8220C">
      <w:pPr>
        <w:autoSpaceDE w:val="0"/>
        <w:autoSpaceDN w:val="0"/>
        <w:adjustRightInd w:val="0"/>
        <w:spacing w:after="0" w:line="240" w:lineRule="auto"/>
        <w:ind w:firstLine="709"/>
        <w:jc w:val="both"/>
      </w:pPr>
      <w:r w:rsidRPr="00246374">
        <w:t xml:space="preserve">Но, </w:t>
      </w:r>
      <w:proofErr w:type="gramStart"/>
      <w:r w:rsidRPr="00246374">
        <w:t>в</w:t>
      </w:r>
      <w:proofErr w:type="gramEnd"/>
      <w:r w:rsidRPr="00246374">
        <w:t xml:space="preserve"> то же время, муниципалитет недополучит 115 308,00 рублей арендной платы за указанный Экскаватор. Сумма транспортного налога за 11 месяцев 2023 года составит 1 870,00 рублей.</w:t>
      </w:r>
    </w:p>
    <w:p w:rsidR="00A8220C" w:rsidRPr="00246374" w:rsidRDefault="00A8220C" w:rsidP="00A8220C">
      <w:pPr>
        <w:widowControl w:val="0"/>
        <w:autoSpaceDE w:val="0"/>
        <w:autoSpaceDN w:val="0"/>
        <w:adjustRightInd w:val="0"/>
        <w:spacing w:after="0" w:line="240" w:lineRule="auto"/>
        <w:ind w:firstLine="709"/>
        <w:jc w:val="both"/>
      </w:pPr>
      <w:r w:rsidRPr="00246374">
        <w:t xml:space="preserve">Поэтому целесообразнее и экономически </w:t>
      </w:r>
      <w:proofErr w:type="gramStart"/>
      <w:r w:rsidRPr="00246374">
        <w:t>более</w:t>
      </w:r>
      <w:proofErr w:type="gramEnd"/>
      <w:r w:rsidRPr="00246374">
        <w:t xml:space="preserve"> выгодно для муниципального образования - сдача Экскаватора в аренду.</w:t>
      </w:r>
    </w:p>
    <w:p w:rsidR="00A8220C" w:rsidRPr="00246374" w:rsidRDefault="00A8220C" w:rsidP="00A8220C">
      <w:pPr>
        <w:widowControl w:val="0"/>
        <w:autoSpaceDE w:val="0"/>
        <w:autoSpaceDN w:val="0"/>
        <w:adjustRightInd w:val="0"/>
        <w:spacing w:after="0" w:line="240" w:lineRule="auto"/>
        <w:ind w:firstLine="709"/>
        <w:jc w:val="both"/>
      </w:pPr>
      <w:r w:rsidRPr="00246374">
        <w:t>Расходов за счет средств муниципального образования, связанных с ремонтом полученной техники в пределах гарантийного срока, в ходе проверки не установлено.</w:t>
      </w:r>
    </w:p>
    <w:p w:rsidR="00A8220C" w:rsidRPr="00E07A9F" w:rsidRDefault="00E07A9F" w:rsidP="00A8220C">
      <w:pPr>
        <w:autoSpaceDE w:val="0"/>
        <w:autoSpaceDN w:val="0"/>
        <w:adjustRightInd w:val="0"/>
        <w:spacing w:after="0" w:line="240" w:lineRule="auto"/>
        <w:ind w:firstLine="709"/>
        <w:jc w:val="both"/>
      </w:pPr>
      <w:r w:rsidRPr="00E07A9F">
        <w:rPr>
          <w:rFonts w:eastAsia="Times New Roman"/>
          <w:b/>
          <w:bCs/>
        </w:rPr>
        <w:t>Цель 4. Установить  наличие либо отсутствие «кадрового» вопроса, связанного с работой полученной техники.</w:t>
      </w:r>
    </w:p>
    <w:p w:rsidR="00A8220C" w:rsidRPr="00246374" w:rsidRDefault="00A8220C" w:rsidP="00A8220C">
      <w:pPr>
        <w:autoSpaceDE w:val="0"/>
        <w:autoSpaceDN w:val="0"/>
        <w:adjustRightInd w:val="0"/>
        <w:spacing w:after="0" w:line="240" w:lineRule="auto"/>
        <w:ind w:firstLine="709"/>
        <w:jc w:val="both"/>
        <w:rPr>
          <w:b/>
        </w:rPr>
      </w:pPr>
      <w:r w:rsidRPr="00246374">
        <w:rPr>
          <w:b/>
        </w:rPr>
        <w:t>По вопросу 4.1. Установить укомплектованность кадрами собственника или субъекта, наделенного полномочиями по эксплуатации полученной техники, для работы с полученной техникой.</w:t>
      </w:r>
    </w:p>
    <w:p w:rsidR="00A8220C" w:rsidRPr="00246374" w:rsidRDefault="00A8220C" w:rsidP="00A8220C">
      <w:pPr>
        <w:autoSpaceDE w:val="0"/>
        <w:autoSpaceDN w:val="0"/>
        <w:adjustRightInd w:val="0"/>
        <w:spacing w:after="0" w:line="240" w:lineRule="auto"/>
        <w:ind w:firstLine="709"/>
        <w:jc w:val="both"/>
        <w:rPr>
          <w:b/>
        </w:rPr>
      </w:pPr>
    </w:p>
    <w:p w:rsidR="00A8220C" w:rsidRPr="00246374" w:rsidRDefault="00A8220C" w:rsidP="00A8220C">
      <w:pPr>
        <w:autoSpaceDE w:val="0"/>
        <w:autoSpaceDN w:val="0"/>
        <w:adjustRightInd w:val="0"/>
        <w:spacing w:after="0" w:line="240" w:lineRule="auto"/>
        <w:ind w:firstLine="709"/>
        <w:jc w:val="both"/>
      </w:pPr>
      <w:r w:rsidRPr="00246374">
        <w:t>Для эксплуатации техники в штатном расписан</w:t>
      </w:r>
      <w:proofErr w:type="gramStart"/>
      <w:r w:rsidRPr="00246374">
        <w:t>ии ООО</w:t>
      </w:r>
      <w:proofErr w:type="gramEnd"/>
      <w:r w:rsidRPr="00246374">
        <w:t xml:space="preserve"> «ЗСК» по состоянию на 01.10.2023 предусмотрен тракторист-машинист.</w:t>
      </w:r>
    </w:p>
    <w:p w:rsidR="00A8220C" w:rsidRPr="00246374" w:rsidRDefault="00A8220C" w:rsidP="00A8220C">
      <w:pPr>
        <w:autoSpaceDE w:val="0"/>
        <w:autoSpaceDN w:val="0"/>
        <w:adjustRightInd w:val="0"/>
        <w:spacing w:after="0" w:line="240" w:lineRule="auto"/>
        <w:ind w:firstLine="709"/>
        <w:jc w:val="both"/>
      </w:pPr>
      <w:r w:rsidRPr="00246374">
        <w:t>Фактически в 2023 году в ООО «ЗСК» трактористом-машинистом  Экскаватора, с момента получения его в аренду, является Бауэр В.А., у которого имеется удостоверение тракториста-машиниста (тракториста).</w:t>
      </w:r>
    </w:p>
    <w:p w:rsidR="000B7A3C" w:rsidRPr="00C607AC" w:rsidRDefault="00A8220C" w:rsidP="00C607AC">
      <w:pPr>
        <w:tabs>
          <w:tab w:val="left" w:pos="3190"/>
        </w:tabs>
        <w:autoSpaceDE w:val="0"/>
        <w:autoSpaceDN w:val="0"/>
        <w:adjustRightInd w:val="0"/>
        <w:spacing w:after="0" w:line="240" w:lineRule="auto"/>
        <w:ind w:firstLine="709"/>
        <w:jc w:val="both"/>
        <w:rPr>
          <w:rFonts w:eastAsia="Times New Roman"/>
          <w:b/>
        </w:rPr>
      </w:pPr>
      <w:r>
        <w:rPr>
          <w:rFonts w:eastAsiaTheme="minorHAnsi"/>
          <w:b/>
          <w:lang w:eastAsia="en-US"/>
        </w:rPr>
        <w:t>8</w:t>
      </w:r>
      <w:r w:rsidR="002A2CA3" w:rsidRPr="00C607AC">
        <w:rPr>
          <w:rFonts w:eastAsiaTheme="minorHAnsi"/>
          <w:b/>
          <w:lang w:eastAsia="en-US"/>
        </w:rPr>
        <w:t>.</w:t>
      </w:r>
      <w:r w:rsidR="002A2CA3" w:rsidRPr="00C607AC">
        <w:rPr>
          <w:rFonts w:eastAsia="Times New Roman"/>
          <w:b/>
        </w:rPr>
        <w:t xml:space="preserve"> Возражения или замечания руководител</w:t>
      </w:r>
      <w:r w:rsidR="003D4959" w:rsidRPr="00C607AC">
        <w:rPr>
          <w:rFonts w:eastAsia="Times New Roman"/>
          <w:b/>
        </w:rPr>
        <w:t>я</w:t>
      </w:r>
      <w:r w:rsidR="002A2CA3" w:rsidRPr="00C607AC">
        <w:rPr>
          <w:rFonts w:eastAsia="Times New Roman"/>
          <w:b/>
        </w:rPr>
        <w:t xml:space="preserve"> объект</w:t>
      </w:r>
      <w:r w:rsidR="003D4959" w:rsidRPr="00C607AC">
        <w:rPr>
          <w:rFonts w:eastAsia="Times New Roman"/>
          <w:b/>
        </w:rPr>
        <w:t>а</w:t>
      </w:r>
      <w:r w:rsidR="002A2CA3" w:rsidRPr="00C607AC">
        <w:rPr>
          <w:rFonts w:eastAsia="Times New Roman"/>
          <w:b/>
        </w:rPr>
        <w:t xml:space="preserve"> контрольного мероприятия на результаты контрольного мероприятия: </w:t>
      </w:r>
    </w:p>
    <w:p w:rsidR="000B7A3C" w:rsidRPr="00C607AC" w:rsidRDefault="002C789D" w:rsidP="00C607AC">
      <w:pPr>
        <w:tabs>
          <w:tab w:val="left" w:pos="3190"/>
        </w:tabs>
        <w:autoSpaceDE w:val="0"/>
        <w:autoSpaceDN w:val="0"/>
        <w:adjustRightInd w:val="0"/>
        <w:spacing w:after="0" w:line="240" w:lineRule="auto"/>
        <w:ind w:firstLine="709"/>
        <w:jc w:val="both"/>
      </w:pPr>
      <w:r w:rsidRPr="00C607AC">
        <w:t>По результатам контрольного мероприятия Контрольно-счетной палатой</w:t>
      </w:r>
      <w:r w:rsidR="000B7A3C" w:rsidRPr="00C607AC">
        <w:t xml:space="preserve"> </w:t>
      </w:r>
      <w:r w:rsidRPr="00C607AC">
        <w:t>города Заринска Алтайского края составлен соответствующий Акт,</w:t>
      </w:r>
      <w:r w:rsidR="000B7A3C" w:rsidRPr="00C607AC">
        <w:t xml:space="preserve"> </w:t>
      </w:r>
      <w:r w:rsidRPr="00C607AC">
        <w:t>который</w:t>
      </w:r>
      <w:r w:rsidR="000B7A3C" w:rsidRPr="00C607AC">
        <w:t xml:space="preserve">       </w:t>
      </w:r>
      <w:r w:rsidRPr="00C607AC">
        <w:t xml:space="preserve"> </w:t>
      </w:r>
      <w:r w:rsidR="00E07A9F">
        <w:t>18</w:t>
      </w:r>
      <w:r w:rsidR="003D4959" w:rsidRPr="00C607AC">
        <w:t xml:space="preserve"> </w:t>
      </w:r>
      <w:r w:rsidR="00E07A9F">
        <w:t>декабря</w:t>
      </w:r>
      <w:r w:rsidRPr="00C607AC">
        <w:t xml:space="preserve"> 202</w:t>
      </w:r>
      <w:r w:rsidR="003D4959" w:rsidRPr="00C607AC">
        <w:t>3</w:t>
      </w:r>
      <w:r w:rsidRPr="00C607AC">
        <w:t xml:space="preserve"> года был направлен для ознакомления в </w:t>
      </w:r>
      <w:r w:rsidR="00E07A9F">
        <w:t>администрацию города Заринска и в комитет по экономике и управлению муниципальным имуществом администрации города Заринска</w:t>
      </w:r>
      <w:r w:rsidRPr="00C607AC">
        <w:t>.</w:t>
      </w:r>
    </w:p>
    <w:p w:rsidR="00566AE7" w:rsidRPr="00C607AC" w:rsidRDefault="000B7A3C" w:rsidP="00C607AC">
      <w:pPr>
        <w:tabs>
          <w:tab w:val="left" w:pos="3190"/>
        </w:tabs>
        <w:autoSpaceDE w:val="0"/>
        <w:autoSpaceDN w:val="0"/>
        <w:adjustRightInd w:val="0"/>
        <w:spacing w:after="0" w:line="240" w:lineRule="auto"/>
        <w:ind w:firstLine="709"/>
        <w:jc w:val="both"/>
      </w:pPr>
      <w:r w:rsidRPr="00C607AC">
        <w:t xml:space="preserve"> </w:t>
      </w:r>
      <w:r w:rsidR="002C789D" w:rsidRPr="00C607AC">
        <w:t xml:space="preserve">Возврат Акта осуществлён </w:t>
      </w:r>
      <w:r w:rsidR="00E07A9F" w:rsidRPr="00C15B9E">
        <w:rPr>
          <w:color w:val="auto"/>
        </w:rPr>
        <w:t>18</w:t>
      </w:r>
      <w:r w:rsidRPr="00C607AC">
        <w:t xml:space="preserve"> </w:t>
      </w:r>
      <w:r w:rsidR="00E07A9F">
        <w:t>декабря</w:t>
      </w:r>
      <w:r w:rsidRPr="00C607AC">
        <w:t xml:space="preserve"> 202</w:t>
      </w:r>
      <w:r w:rsidR="003D4959" w:rsidRPr="00C607AC">
        <w:t>3</w:t>
      </w:r>
      <w:r w:rsidRPr="00C607AC">
        <w:t xml:space="preserve"> года</w:t>
      </w:r>
      <w:r w:rsidR="002C789D" w:rsidRPr="00C607AC">
        <w:t>. Указания на наличие</w:t>
      </w:r>
      <w:r w:rsidR="00566AE7" w:rsidRPr="00C607AC">
        <w:t xml:space="preserve"> </w:t>
      </w:r>
      <w:r w:rsidR="002C789D" w:rsidRPr="00C607AC">
        <w:t>пояснений, замечаний в Акте отсутствуют.</w:t>
      </w:r>
      <w:r w:rsidR="00566AE7" w:rsidRPr="00C607AC">
        <w:t xml:space="preserve"> </w:t>
      </w:r>
    </w:p>
    <w:p w:rsidR="002A2CA3" w:rsidRPr="00C607AC" w:rsidRDefault="000B7A3C" w:rsidP="00C607AC">
      <w:pPr>
        <w:tabs>
          <w:tab w:val="left" w:pos="3190"/>
        </w:tabs>
        <w:autoSpaceDE w:val="0"/>
        <w:autoSpaceDN w:val="0"/>
        <w:adjustRightInd w:val="0"/>
        <w:spacing w:after="0" w:line="240" w:lineRule="auto"/>
        <w:ind w:firstLine="709"/>
        <w:jc w:val="both"/>
      </w:pPr>
      <w:r w:rsidRPr="00C607AC">
        <w:t>Возражения, пояснения и</w:t>
      </w:r>
      <w:r w:rsidR="002C789D" w:rsidRPr="00C607AC">
        <w:t xml:space="preserve"> замечания по нарушениям и недо</w:t>
      </w:r>
      <w:r w:rsidR="00C86A5A" w:rsidRPr="00C607AC">
        <w:t>статкам</w:t>
      </w:r>
      <w:r w:rsidR="002C789D" w:rsidRPr="00C607AC">
        <w:t>,</w:t>
      </w:r>
      <w:r w:rsidR="00566AE7" w:rsidRPr="00C607AC">
        <w:t xml:space="preserve"> </w:t>
      </w:r>
      <w:r w:rsidR="002C789D" w:rsidRPr="00C607AC">
        <w:t>отражённым в Акте</w:t>
      </w:r>
      <w:r w:rsidR="00417B7F" w:rsidRPr="00C607AC">
        <w:t>,</w:t>
      </w:r>
      <w:r w:rsidR="002C789D" w:rsidRPr="00C607AC">
        <w:t xml:space="preserve"> в установленные сроки в адрес К</w:t>
      </w:r>
      <w:r w:rsidRPr="00C607AC">
        <w:t>онтрольно-счетной палаты</w:t>
      </w:r>
      <w:r w:rsidR="003D4959" w:rsidRPr="00C607AC">
        <w:t xml:space="preserve"> </w:t>
      </w:r>
      <w:r w:rsidR="002C789D" w:rsidRPr="00C607AC">
        <w:t xml:space="preserve"> </w:t>
      </w:r>
      <w:proofErr w:type="gramStart"/>
      <w:r w:rsidR="002C789D" w:rsidRPr="00C607AC">
        <w:t>г</w:t>
      </w:r>
      <w:proofErr w:type="gramEnd"/>
      <w:r w:rsidR="002C789D" w:rsidRPr="00C607AC">
        <w:t xml:space="preserve">. </w:t>
      </w:r>
      <w:r w:rsidRPr="00C607AC">
        <w:t>Заринска</w:t>
      </w:r>
      <w:r w:rsidR="00566AE7" w:rsidRPr="00C607AC">
        <w:t xml:space="preserve"> </w:t>
      </w:r>
      <w:r w:rsidR="002C789D" w:rsidRPr="00C607AC">
        <w:t xml:space="preserve">не поступили. </w:t>
      </w:r>
    </w:p>
    <w:p w:rsidR="00897AEE" w:rsidRPr="00C607AC" w:rsidRDefault="00E07A9F" w:rsidP="00C607AC">
      <w:pPr>
        <w:autoSpaceDE w:val="0"/>
        <w:autoSpaceDN w:val="0"/>
        <w:adjustRightInd w:val="0"/>
        <w:spacing w:after="0" w:line="240" w:lineRule="auto"/>
        <w:ind w:firstLine="709"/>
        <w:jc w:val="both"/>
        <w:rPr>
          <w:rFonts w:eastAsiaTheme="minorHAnsi"/>
          <w:b/>
          <w:lang w:eastAsia="en-US"/>
        </w:rPr>
      </w:pPr>
      <w:r>
        <w:rPr>
          <w:rFonts w:eastAsiaTheme="minorHAnsi"/>
          <w:b/>
          <w:lang w:eastAsia="en-US"/>
        </w:rPr>
        <w:t>9</w:t>
      </w:r>
      <w:r w:rsidR="00C54B2C" w:rsidRPr="00C607AC">
        <w:rPr>
          <w:rFonts w:eastAsiaTheme="minorHAnsi"/>
          <w:b/>
          <w:lang w:eastAsia="en-US"/>
        </w:rPr>
        <w:t xml:space="preserve">. </w:t>
      </w:r>
      <w:r w:rsidR="00897AEE" w:rsidRPr="00C607AC">
        <w:rPr>
          <w:rFonts w:eastAsiaTheme="minorHAnsi"/>
          <w:b/>
          <w:lang w:eastAsia="en-US"/>
        </w:rPr>
        <w:t>Выводы</w:t>
      </w:r>
      <w:r w:rsidR="00C54B2C" w:rsidRPr="00C607AC">
        <w:rPr>
          <w:rFonts w:eastAsiaTheme="minorHAnsi"/>
          <w:b/>
          <w:lang w:eastAsia="en-US"/>
        </w:rPr>
        <w:t>:</w:t>
      </w:r>
    </w:p>
    <w:p w:rsidR="00C86A5A" w:rsidRPr="00C607AC" w:rsidRDefault="00C86A5A" w:rsidP="00C607AC">
      <w:pPr>
        <w:spacing w:after="0" w:line="240" w:lineRule="auto"/>
        <w:ind w:firstLine="709"/>
        <w:jc w:val="both"/>
      </w:pPr>
      <w:r w:rsidRPr="00C607AC">
        <w:t>Проведенной проверкой выявлены следующие нарушения:</w:t>
      </w:r>
    </w:p>
    <w:p w:rsidR="00E07A9F" w:rsidRPr="000C4979" w:rsidRDefault="003D4959" w:rsidP="00E07A9F">
      <w:pPr>
        <w:pStyle w:val="a3"/>
        <w:shd w:val="clear" w:color="auto" w:fill="FFFFFF"/>
        <w:spacing w:before="0" w:beforeAutospacing="0" w:after="0" w:afterAutospacing="0"/>
        <w:ind w:firstLine="709"/>
      </w:pPr>
      <w:r w:rsidRPr="00C607AC">
        <w:rPr>
          <w:color w:val="auto"/>
        </w:rPr>
        <w:t>1. </w:t>
      </w:r>
      <w:r w:rsidR="00E07A9F" w:rsidRPr="000C4979">
        <w:t xml:space="preserve">В нарушение пункта 4 Порядка  ведения органами местного самоуправления реестров муниципального имущества, утвержденного Приказом Минэкономразвития России от 30.08.2011 № 424 в раздел 2 реестра муниципального имущества города Заринска не включены сведения о полученном движимом имуществе. </w:t>
      </w:r>
    </w:p>
    <w:p w:rsidR="00E07A9F" w:rsidRPr="000C4979" w:rsidRDefault="00E07A9F" w:rsidP="00E07A9F">
      <w:pPr>
        <w:autoSpaceDE w:val="0"/>
        <w:autoSpaceDN w:val="0"/>
        <w:adjustRightInd w:val="0"/>
        <w:spacing w:after="0" w:line="240" w:lineRule="auto"/>
        <w:ind w:firstLine="709"/>
        <w:jc w:val="both"/>
      </w:pPr>
      <w:r>
        <w:t>2</w:t>
      </w:r>
      <w:r w:rsidRPr="000C4979">
        <w:t xml:space="preserve">. Несоблюдение требований п. 145 </w:t>
      </w:r>
      <w:r w:rsidRPr="000C4979">
        <w:rPr>
          <w:bCs/>
        </w:rPr>
        <w:t>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w:t>
      </w:r>
      <w:r w:rsidRPr="000C4979">
        <w:t xml:space="preserve">анные реестра муниципального имущества не соответствуют сведениям ведомости казны муниципального имущества. </w:t>
      </w:r>
    </w:p>
    <w:p w:rsidR="003D4959" w:rsidRPr="00C607AC" w:rsidRDefault="003D4959" w:rsidP="00E07A9F">
      <w:pPr>
        <w:pStyle w:val="5"/>
        <w:shd w:val="clear" w:color="auto" w:fill="auto"/>
        <w:tabs>
          <w:tab w:val="left" w:pos="1018"/>
        </w:tabs>
        <w:spacing w:before="0" w:line="240" w:lineRule="auto"/>
        <w:ind w:right="20" w:firstLine="709"/>
        <w:jc w:val="both"/>
      </w:pPr>
    </w:p>
    <w:p w:rsidR="00AF3151" w:rsidRPr="00C607AC" w:rsidRDefault="00C54B2C" w:rsidP="00C607AC">
      <w:pPr>
        <w:autoSpaceDE w:val="0"/>
        <w:autoSpaceDN w:val="0"/>
        <w:adjustRightInd w:val="0"/>
        <w:spacing w:after="0" w:line="240" w:lineRule="auto"/>
        <w:ind w:firstLine="709"/>
        <w:jc w:val="both"/>
        <w:rPr>
          <w:b/>
          <w:bCs/>
        </w:rPr>
      </w:pPr>
      <w:r w:rsidRPr="00C607AC">
        <w:rPr>
          <w:b/>
          <w:bCs/>
        </w:rPr>
        <w:lastRenderedPageBreak/>
        <w:t>1</w:t>
      </w:r>
      <w:r w:rsidR="00E07A9F">
        <w:rPr>
          <w:b/>
          <w:bCs/>
        </w:rPr>
        <w:t>0</w:t>
      </w:r>
      <w:r w:rsidRPr="00C607AC">
        <w:rPr>
          <w:b/>
          <w:bCs/>
        </w:rPr>
        <w:t xml:space="preserve">. </w:t>
      </w:r>
      <w:proofErr w:type="gramStart"/>
      <w:r w:rsidR="00A93C8C" w:rsidRPr="00C607AC">
        <w:t>С учётом вышеизложенного, на основании статьи 16 Федерального закона</w:t>
      </w:r>
      <w:r w:rsidR="00AF3151" w:rsidRPr="00C607AC">
        <w:t xml:space="preserve"> </w:t>
      </w:r>
      <w:r w:rsidR="00A93C8C" w:rsidRPr="00C607AC">
        <w:t>Российской Федерации от 07.02.2011 № 6-ФЗ «</w:t>
      </w:r>
      <w:r w:rsidR="003F4692" w:rsidRPr="00C607AC">
        <w:rPr>
          <w:b/>
          <w:bCs/>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A93C8C" w:rsidRPr="00C607AC">
        <w:t>»</w:t>
      </w:r>
      <w:r w:rsidR="00C86A5A" w:rsidRPr="00C607AC">
        <w:t xml:space="preserve">, статьи 17 </w:t>
      </w:r>
      <w:r w:rsidR="00910E96" w:rsidRPr="00C607AC">
        <w:t>П</w:t>
      </w:r>
      <w:r w:rsidR="00C86A5A" w:rsidRPr="00C607AC">
        <w:t xml:space="preserve">оложения о </w:t>
      </w:r>
      <w:r w:rsidR="00910E96" w:rsidRPr="00C607AC">
        <w:t>К</w:t>
      </w:r>
      <w:r w:rsidR="00C86A5A" w:rsidRPr="00C607AC">
        <w:t xml:space="preserve">онтрольно-счетной палате города Заринска Алтайского края, утвержденного решением Заринского городского Собрания депутатов от </w:t>
      </w:r>
      <w:r w:rsidR="00E07A9F">
        <w:t>31</w:t>
      </w:r>
      <w:r w:rsidR="00C86A5A" w:rsidRPr="00C607AC">
        <w:t>.</w:t>
      </w:r>
      <w:r w:rsidR="00E07A9F">
        <w:t>10</w:t>
      </w:r>
      <w:r w:rsidR="00C86A5A" w:rsidRPr="00C607AC">
        <w:t>.202</w:t>
      </w:r>
      <w:r w:rsidR="00E07A9F">
        <w:t>3</w:t>
      </w:r>
      <w:r w:rsidR="00C86A5A" w:rsidRPr="00C607AC">
        <w:t xml:space="preserve"> года № 6</w:t>
      </w:r>
      <w:r w:rsidR="00E07A9F">
        <w:t>2</w:t>
      </w:r>
      <w:r w:rsidR="00C86A5A" w:rsidRPr="00C607AC">
        <w:t xml:space="preserve"> </w:t>
      </w:r>
      <w:r w:rsidR="00A93C8C" w:rsidRPr="00C607AC">
        <w:t xml:space="preserve"> по результатам контрольного мероприятия</w:t>
      </w:r>
      <w:r w:rsidR="00AF3151" w:rsidRPr="00C607AC">
        <w:t xml:space="preserve"> </w:t>
      </w:r>
      <w:r w:rsidR="00A93C8C" w:rsidRPr="00C607AC">
        <w:t>предлагается:</w:t>
      </w:r>
      <w:r w:rsidR="00AF3151" w:rsidRPr="00C607AC">
        <w:t xml:space="preserve"> </w:t>
      </w:r>
      <w:proofErr w:type="gramEnd"/>
    </w:p>
    <w:p w:rsidR="003F4692" w:rsidRPr="00C607AC" w:rsidRDefault="003F4692" w:rsidP="00C607AC">
      <w:pPr>
        <w:pStyle w:val="51"/>
        <w:shd w:val="clear" w:color="auto" w:fill="auto"/>
        <w:tabs>
          <w:tab w:val="left" w:pos="0"/>
          <w:tab w:val="left" w:pos="993"/>
        </w:tabs>
        <w:spacing w:before="0" w:after="0" w:line="240" w:lineRule="auto"/>
        <w:ind w:right="20" w:firstLine="709"/>
        <w:jc w:val="both"/>
        <w:rPr>
          <w:sz w:val="24"/>
          <w:szCs w:val="24"/>
        </w:rPr>
      </w:pPr>
      <w:r w:rsidRPr="00C607AC">
        <w:rPr>
          <w:sz w:val="24"/>
          <w:szCs w:val="24"/>
        </w:rPr>
        <w:t xml:space="preserve">Направить представление Контрольно-счетной палаты города Заринска в </w:t>
      </w:r>
      <w:r w:rsidR="00E07A9F">
        <w:rPr>
          <w:sz w:val="24"/>
          <w:szCs w:val="24"/>
        </w:rPr>
        <w:t>администрацию города Заринска</w:t>
      </w:r>
      <w:r w:rsidRPr="00C607AC">
        <w:rPr>
          <w:sz w:val="24"/>
          <w:szCs w:val="24"/>
        </w:rPr>
        <w:t xml:space="preserve"> </w:t>
      </w:r>
      <w:r w:rsidR="00CB6498" w:rsidRPr="000C4979">
        <w:t>для принятия мер по устранению выявленных нарушений и недостатков, а именно</w:t>
      </w:r>
      <w:r w:rsidRPr="00C607AC">
        <w:rPr>
          <w:sz w:val="24"/>
          <w:szCs w:val="24"/>
        </w:rPr>
        <w:t>:</w:t>
      </w:r>
    </w:p>
    <w:p w:rsidR="00B8633E" w:rsidRDefault="00B8633E" w:rsidP="00B84753">
      <w:pPr>
        <w:pStyle w:val="a5"/>
        <w:numPr>
          <w:ilvl w:val="0"/>
          <w:numId w:val="37"/>
        </w:numPr>
        <w:tabs>
          <w:tab w:val="left" w:pos="0"/>
          <w:tab w:val="left" w:pos="709"/>
        </w:tabs>
        <w:ind w:left="-142" w:firstLine="851"/>
        <w:jc w:val="both"/>
      </w:pPr>
      <w:r w:rsidRPr="00C607AC">
        <w:t xml:space="preserve">Принять меры по обеспечению соблюдения </w:t>
      </w:r>
      <w:r w:rsidR="009D2A29" w:rsidRPr="000C4979">
        <w:t>пункта 4</w:t>
      </w:r>
      <w:r w:rsidR="009D2A29">
        <w:t xml:space="preserve"> </w:t>
      </w:r>
      <w:r w:rsidR="009D2A29" w:rsidRPr="000C4979">
        <w:t>Порядка  ведения органами местного самоуправления реестров муниципального имущества, утвержденного Приказом Минэкономразвития России от 30.08.2011 № 424</w:t>
      </w:r>
      <w:r w:rsidRPr="00C607AC">
        <w:t>.</w:t>
      </w:r>
    </w:p>
    <w:p w:rsidR="00CB6498" w:rsidRPr="000C4979" w:rsidRDefault="00CB6498" w:rsidP="00B84753">
      <w:pPr>
        <w:pStyle w:val="a5"/>
        <w:numPr>
          <w:ilvl w:val="0"/>
          <w:numId w:val="37"/>
        </w:numPr>
        <w:shd w:val="clear" w:color="auto" w:fill="FFFFFF"/>
        <w:tabs>
          <w:tab w:val="left" w:pos="0"/>
        </w:tabs>
        <w:ind w:left="-142" w:firstLine="851"/>
        <w:jc w:val="both"/>
      </w:pPr>
      <w:r w:rsidRPr="000C4979">
        <w:t>Учесть сведения о полученном движимом имуществе в разделе 2 реестра муниципального имущества города Заринска.</w:t>
      </w:r>
    </w:p>
    <w:p w:rsidR="00B8633E" w:rsidRDefault="00B8633E" w:rsidP="00B84753">
      <w:pPr>
        <w:pStyle w:val="a5"/>
        <w:numPr>
          <w:ilvl w:val="0"/>
          <w:numId w:val="37"/>
        </w:numPr>
        <w:shd w:val="clear" w:color="auto" w:fill="FFFFFF"/>
        <w:tabs>
          <w:tab w:val="left" w:pos="0"/>
          <w:tab w:val="left" w:pos="709"/>
        </w:tabs>
        <w:ind w:left="-142" w:firstLine="851"/>
        <w:jc w:val="both"/>
      </w:pPr>
      <w:proofErr w:type="gramStart"/>
      <w:r w:rsidRPr="00C607AC">
        <w:t xml:space="preserve">Принять меры по обеспечению соблюдения требований </w:t>
      </w:r>
      <w:r w:rsidR="009D2A29" w:rsidRPr="000C4979">
        <w:t xml:space="preserve">п. 145 </w:t>
      </w:r>
      <w:r w:rsidR="009D2A29" w:rsidRPr="00B84753">
        <w:rPr>
          <w:bCs/>
        </w:rPr>
        <w:t>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607AC">
        <w:t xml:space="preserve"> в части приведения </w:t>
      </w:r>
      <w:r w:rsidR="009D2A29">
        <w:t>д</w:t>
      </w:r>
      <w:r w:rsidR="009D2A29" w:rsidRPr="000C4979">
        <w:t>анны</w:t>
      </w:r>
      <w:r w:rsidR="009D2A29">
        <w:t>х</w:t>
      </w:r>
      <w:r w:rsidR="009D2A29" w:rsidRPr="000C4979">
        <w:t xml:space="preserve"> реестра муниципального имущества </w:t>
      </w:r>
      <w:r w:rsidR="009D2A29">
        <w:t>в</w:t>
      </w:r>
      <w:r w:rsidR="009D2A29" w:rsidRPr="000C4979">
        <w:t xml:space="preserve"> соответств</w:t>
      </w:r>
      <w:r w:rsidR="009D2A29">
        <w:t>ие</w:t>
      </w:r>
      <w:r w:rsidR="009D2A29" w:rsidRPr="000C4979">
        <w:t xml:space="preserve"> сведениям ведомости казны муниципального имущества</w:t>
      </w:r>
      <w:r w:rsidRPr="00C607AC">
        <w:t>.</w:t>
      </w:r>
      <w:proofErr w:type="gramEnd"/>
    </w:p>
    <w:p w:rsidR="00A068FC" w:rsidRPr="00C607AC" w:rsidRDefault="00B84753" w:rsidP="00B84753">
      <w:pPr>
        <w:pStyle w:val="a5"/>
        <w:numPr>
          <w:ilvl w:val="0"/>
          <w:numId w:val="37"/>
        </w:numPr>
        <w:tabs>
          <w:tab w:val="left" w:pos="0"/>
        </w:tabs>
        <w:ind w:left="-142" w:firstLine="851"/>
        <w:jc w:val="both"/>
        <w:rPr>
          <w:b/>
          <w:i/>
        </w:rPr>
      </w:pPr>
      <w:r>
        <w:t>Н</w:t>
      </w:r>
      <w:r w:rsidR="00CB6498" w:rsidRPr="000C4979">
        <w:t>аправить представление руководителю объекта контрольного</w:t>
      </w:r>
      <w:proofErr w:type="gramStart"/>
      <w:r w:rsidR="00CB6498" w:rsidRPr="000C4979">
        <w:t xml:space="preserve"> </w:t>
      </w:r>
      <w:r w:rsidR="00C607AC" w:rsidRPr="00C607AC">
        <w:rPr>
          <w:b/>
          <w:i/>
        </w:rPr>
        <w:t>Н</w:t>
      </w:r>
      <w:proofErr w:type="gramEnd"/>
      <w:r w:rsidR="00A93C8C" w:rsidRPr="00C607AC">
        <w:rPr>
          <w:b/>
          <w:i/>
        </w:rPr>
        <w:t>аправить</w:t>
      </w:r>
      <w:r w:rsidR="00C607AC" w:rsidRPr="00C607AC">
        <w:rPr>
          <w:b/>
          <w:i/>
        </w:rPr>
        <w:t xml:space="preserve"> </w:t>
      </w:r>
      <w:r w:rsidR="00A93C8C" w:rsidRPr="00C607AC">
        <w:rPr>
          <w:b/>
          <w:i/>
        </w:rPr>
        <w:t>информационные письма об итогах настоящего контрольного мероприятия Главе</w:t>
      </w:r>
      <w:r w:rsidR="00C607AC" w:rsidRPr="00C607AC">
        <w:rPr>
          <w:b/>
          <w:i/>
        </w:rPr>
        <w:t xml:space="preserve"> </w:t>
      </w:r>
      <w:r w:rsidR="00A93C8C" w:rsidRPr="00C607AC">
        <w:rPr>
          <w:b/>
          <w:i/>
        </w:rPr>
        <w:t xml:space="preserve">города </w:t>
      </w:r>
      <w:r w:rsidR="00231416" w:rsidRPr="00C607AC">
        <w:rPr>
          <w:b/>
          <w:i/>
        </w:rPr>
        <w:t>Заринска</w:t>
      </w:r>
      <w:r w:rsidR="005E59AA" w:rsidRPr="00C607AC">
        <w:rPr>
          <w:b/>
          <w:i/>
        </w:rPr>
        <w:t xml:space="preserve">, </w:t>
      </w:r>
      <w:r w:rsidR="00A93C8C" w:rsidRPr="00C607AC">
        <w:rPr>
          <w:b/>
          <w:i/>
        </w:rPr>
        <w:t xml:space="preserve">в </w:t>
      </w:r>
      <w:r w:rsidR="00231416" w:rsidRPr="00C607AC">
        <w:rPr>
          <w:b/>
          <w:i/>
        </w:rPr>
        <w:t>Заринское городское Собрание депутатов</w:t>
      </w:r>
      <w:r w:rsidR="005E59AA" w:rsidRPr="00C607AC">
        <w:rPr>
          <w:b/>
          <w:i/>
        </w:rPr>
        <w:t xml:space="preserve"> и в комитет по </w:t>
      </w:r>
      <w:r w:rsidR="009D2A29">
        <w:rPr>
          <w:b/>
          <w:i/>
        </w:rPr>
        <w:t>экономике и управлению муниципальным имуществом</w:t>
      </w:r>
      <w:r w:rsidR="005E59AA" w:rsidRPr="00C607AC">
        <w:rPr>
          <w:b/>
          <w:i/>
        </w:rPr>
        <w:t xml:space="preserve"> администрации города Заринска</w:t>
      </w:r>
      <w:r w:rsidR="00A93C8C" w:rsidRPr="00C607AC">
        <w:rPr>
          <w:b/>
          <w:i/>
        </w:rPr>
        <w:t>.</w:t>
      </w:r>
      <w:r w:rsidR="00B350E8" w:rsidRPr="00C607AC">
        <w:rPr>
          <w:b/>
          <w:i/>
        </w:rPr>
        <w:t xml:space="preserve"> </w:t>
      </w:r>
    </w:p>
    <w:p w:rsidR="00A068FC" w:rsidRPr="00D96345" w:rsidRDefault="00A068FC" w:rsidP="00D96345">
      <w:pPr>
        <w:spacing w:after="0" w:line="240" w:lineRule="auto"/>
        <w:jc w:val="both"/>
        <w:rPr>
          <w:rFonts w:ascii="Times" w:eastAsia="Times New Roman" w:hAnsi="Times"/>
        </w:rPr>
      </w:pPr>
    </w:p>
    <w:p w:rsidR="00A068FC" w:rsidRPr="00D96345" w:rsidRDefault="00A068FC" w:rsidP="00D96345">
      <w:pPr>
        <w:spacing w:after="0" w:line="240" w:lineRule="auto"/>
        <w:jc w:val="both"/>
        <w:rPr>
          <w:rFonts w:ascii="Times" w:eastAsia="Times New Roman" w:hAnsi="Times"/>
        </w:rPr>
      </w:pPr>
    </w:p>
    <w:p w:rsidR="00231416" w:rsidRPr="00D96345" w:rsidRDefault="00231416" w:rsidP="00D96345">
      <w:pPr>
        <w:spacing w:after="0" w:line="240" w:lineRule="auto"/>
        <w:jc w:val="both"/>
        <w:rPr>
          <w:rFonts w:ascii="Times" w:eastAsia="Times New Roman" w:hAnsi="Times"/>
        </w:rPr>
      </w:pPr>
    </w:p>
    <w:p w:rsidR="00C54B2C" w:rsidRPr="009D2A29" w:rsidRDefault="00231416" w:rsidP="00D96345">
      <w:pPr>
        <w:spacing w:after="0" w:line="240" w:lineRule="auto"/>
        <w:jc w:val="both"/>
        <w:rPr>
          <w:rFonts w:eastAsia="Times New Roman"/>
        </w:rPr>
      </w:pPr>
      <w:r w:rsidRPr="009D2A29">
        <w:rPr>
          <w:rFonts w:eastAsia="Times New Roman"/>
        </w:rPr>
        <w:t>Председатель</w:t>
      </w:r>
      <w:r w:rsidR="00256E50" w:rsidRPr="009D2A29">
        <w:rPr>
          <w:rFonts w:eastAsia="Times New Roman"/>
        </w:rPr>
        <w:t xml:space="preserve"> </w:t>
      </w:r>
      <w:proofErr w:type="gramStart"/>
      <w:r w:rsidR="00C54B2C" w:rsidRPr="009D2A29">
        <w:rPr>
          <w:rFonts w:eastAsia="Times New Roman"/>
        </w:rPr>
        <w:t>Контрольно-счетной</w:t>
      </w:r>
      <w:proofErr w:type="gramEnd"/>
      <w:r w:rsidR="00C54B2C" w:rsidRPr="009D2A29">
        <w:rPr>
          <w:rFonts w:eastAsia="Times New Roman"/>
        </w:rPr>
        <w:t xml:space="preserve"> </w:t>
      </w:r>
    </w:p>
    <w:p w:rsidR="002577E0" w:rsidRPr="009D2A29" w:rsidRDefault="008E74FB" w:rsidP="00D96345">
      <w:pPr>
        <w:spacing w:after="0" w:line="240" w:lineRule="auto"/>
        <w:jc w:val="both"/>
        <w:rPr>
          <w:rFonts w:eastAsia="Times New Roman"/>
        </w:rPr>
      </w:pPr>
      <w:r w:rsidRPr="009D2A29">
        <w:rPr>
          <w:rFonts w:eastAsia="Times New Roman"/>
        </w:rPr>
        <w:t>палаты</w:t>
      </w:r>
      <w:r w:rsidR="00256E50" w:rsidRPr="009D2A29">
        <w:rPr>
          <w:rFonts w:eastAsia="Times New Roman"/>
        </w:rPr>
        <w:t xml:space="preserve">                                                                            </w:t>
      </w:r>
      <w:r w:rsidR="005B2181" w:rsidRPr="009D2A29">
        <w:rPr>
          <w:rFonts w:eastAsia="Times New Roman"/>
        </w:rPr>
        <w:t xml:space="preserve">    </w:t>
      </w:r>
      <w:r w:rsidR="00C54B2C" w:rsidRPr="009D2A29">
        <w:rPr>
          <w:rFonts w:eastAsia="Times New Roman"/>
        </w:rPr>
        <w:t xml:space="preserve">       </w:t>
      </w:r>
      <w:r w:rsidR="005B2181" w:rsidRPr="009D2A29">
        <w:rPr>
          <w:rFonts w:eastAsia="Times New Roman"/>
        </w:rPr>
        <w:t xml:space="preserve">       </w:t>
      </w:r>
      <w:r w:rsidR="00231416" w:rsidRPr="009D2A29">
        <w:rPr>
          <w:rFonts w:eastAsia="Times New Roman"/>
        </w:rPr>
        <w:t xml:space="preserve">         </w:t>
      </w:r>
      <w:r w:rsidR="005B2181" w:rsidRPr="009D2A29">
        <w:rPr>
          <w:rFonts w:eastAsia="Times New Roman"/>
        </w:rPr>
        <w:t xml:space="preserve"> </w:t>
      </w:r>
      <w:r w:rsidR="00256E50" w:rsidRPr="009D2A29">
        <w:rPr>
          <w:rFonts w:eastAsia="Times New Roman"/>
        </w:rPr>
        <w:t xml:space="preserve">        Н.П. Коньшина</w:t>
      </w:r>
    </w:p>
    <w:p w:rsidR="001956FD" w:rsidRDefault="001956FD" w:rsidP="00825604">
      <w:pPr>
        <w:spacing w:after="0" w:line="240" w:lineRule="auto"/>
        <w:jc w:val="both"/>
        <w:rPr>
          <w:rFonts w:eastAsia="Times New Roman"/>
        </w:rPr>
      </w:pPr>
    </w:p>
    <w:p w:rsidR="003F4692" w:rsidRDefault="003F4692" w:rsidP="001956FD">
      <w:pPr>
        <w:spacing w:line="240" w:lineRule="auto"/>
        <w:jc w:val="center"/>
        <w:rPr>
          <w:rFonts w:eastAsia="Times New Roman"/>
        </w:rPr>
      </w:pPr>
    </w:p>
    <w:p w:rsidR="00C607AC" w:rsidRDefault="00C607AC" w:rsidP="001956FD">
      <w:pPr>
        <w:spacing w:line="240" w:lineRule="auto"/>
        <w:jc w:val="center"/>
        <w:rPr>
          <w:rFonts w:eastAsia="Times New Roman"/>
        </w:rPr>
      </w:pPr>
    </w:p>
    <w:p w:rsidR="00AB18DF" w:rsidRDefault="00AB18DF" w:rsidP="001956FD">
      <w:pPr>
        <w:spacing w:line="240" w:lineRule="auto"/>
        <w:jc w:val="center"/>
        <w:rPr>
          <w:rFonts w:eastAsia="Times New Roman"/>
        </w:rPr>
      </w:pPr>
    </w:p>
    <w:p w:rsidR="00AB18DF" w:rsidRDefault="00AB18DF" w:rsidP="001956FD">
      <w:pPr>
        <w:spacing w:line="240" w:lineRule="auto"/>
        <w:jc w:val="center"/>
        <w:rPr>
          <w:rFonts w:eastAsia="Times New Roman"/>
        </w:rPr>
      </w:pPr>
    </w:p>
    <w:p w:rsidR="00AB18DF" w:rsidRDefault="00AB18DF" w:rsidP="001956FD">
      <w:pPr>
        <w:spacing w:line="240" w:lineRule="auto"/>
        <w:jc w:val="center"/>
        <w:rPr>
          <w:rFonts w:eastAsia="Times New Roman"/>
        </w:rPr>
      </w:pPr>
    </w:p>
    <w:p w:rsidR="00AB18DF" w:rsidRDefault="00AB18DF" w:rsidP="001956FD">
      <w:pPr>
        <w:spacing w:line="240" w:lineRule="auto"/>
        <w:jc w:val="center"/>
        <w:rPr>
          <w:rFonts w:eastAsia="Times New Roman"/>
        </w:rPr>
      </w:pPr>
    </w:p>
    <w:p w:rsidR="00AB18DF" w:rsidRDefault="00AB18DF" w:rsidP="001956FD">
      <w:pPr>
        <w:spacing w:line="240" w:lineRule="auto"/>
        <w:jc w:val="center"/>
        <w:rPr>
          <w:rFonts w:eastAsia="Times New Roman"/>
        </w:rPr>
      </w:pPr>
    </w:p>
    <w:p w:rsidR="00AB18DF" w:rsidRDefault="00AB18DF" w:rsidP="001956FD">
      <w:pPr>
        <w:spacing w:line="240" w:lineRule="auto"/>
        <w:jc w:val="center"/>
        <w:rPr>
          <w:rFonts w:eastAsia="Times New Roman"/>
        </w:rPr>
      </w:pPr>
    </w:p>
    <w:p w:rsidR="00AB18DF" w:rsidRDefault="00AB18DF" w:rsidP="001956FD">
      <w:pPr>
        <w:spacing w:line="240" w:lineRule="auto"/>
        <w:jc w:val="center"/>
        <w:rPr>
          <w:rFonts w:eastAsia="Times New Roman"/>
        </w:rPr>
      </w:pPr>
    </w:p>
    <w:p w:rsidR="00AB18DF" w:rsidRDefault="00AB18DF" w:rsidP="001956FD">
      <w:pPr>
        <w:spacing w:line="240" w:lineRule="auto"/>
        <w:jc w:val="center"/>
        <w:rPr>
          <w:rFonts w:eastAsia="Times New Roman"/>
        </w:rPr>
      </w:pPr>
    </w:p>
    <w:p w:rsidR="001956FD" w:rsidRPr="00B84753" w:rsidRDefault="001956FD" w:rsidP="001956FD">
      <w:pPr>
        <w:spacing w:line="240" w:lineRule="auto"/>
        <w:jc w:val="center"/>
        <w:rPr>
          <w:b/>
        </w:rPr>
      </w:pPr>
      <w:r w:rsidRPr="00B84753">
        <w:rPr>
          <w:b/>
        </w:rPr>
        <w:lastRenderedPageBreak/>
        <w:t>Приложение к Отчету о проведении контрольного мероприятия</w:t>
      </w:r>
    </w:p>
    <w:p w:rsidR="001956FD" w:rsidRPr="00B84753" w:rsidRDefault="001956FD" w:rsidP="001956FD">
      <w:pPr>
        <w:spacing w:line="240" w:lineRule="auto"/>
        <w:jc w:val="center"/>
        <w:rPr>
          <w:b/>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7577"/>
        <w:gridCol w:w="1604"/>
      </w:tblGrid>
      <w:tr w:rsidR="001956FD" w:rsidRPr="00B84753" w:rsidTr="00B350E8">
        <w:trPr>
          <w:tblHeader/>
          <w:tblCellSpacing w:w="15" w:type="dxa"/>
        </w:trPr>
        <w:tc>
          <w:tcPr>
            <w:tcW w:w="0" w:type="auto"/>
            <w:vAlign w:val="center"/>
          </w:tcPr>
          <w:p w:rsidR="001956FD" w:rsidRPr="00B84753" w:rsidRDefault="001956FD" w:rsidP="00B350E8">
            <w:pPr>
              <w:spacing w:line="240" w:lineRule="auto"/>
              <w:jc w:val="center"/>
            </w:pPr>
            <w:r w:rsidRPr="00B84753">
              <w:rPr>
                <w:b/>
                <w:bCs/>
              </w:rPr>
              <w:t xml:space="preserve">Сведения о проведенном контрольном мероприятии </w:t>
            </w:r>
          </w:p>
        </w:tc>
        <w:tc>
          <w:tcPr>
            <w:tcW w:w="0" w:type="auto"/>
            <w:vAlign w:val="center"/>
          </w:tcPr>
          <w:p w:rsidR="001956FD" w:rsidRPr="00B84753" w:rsidRDefault="001956FD" w:rsidP="00B350E8">
            <w:pPr>
              <w:spacing w:line="240" w:lineRule="auto"/>
            </w:pPr>
            <w:r w:rsidRPr="00B84753">
              <w:rPr>
                <w:b/>
                <w:bCs/>
              </w:rPr>
              <w:t xml:space="preserve">Количество (ед. </w:t>
            </w:r>
            <w:proofErr w:type="spellStart"/>
            <w:r w:rsidRPr="00B84753">
              <w:rPr>
                <w:b/>
                <w:bCs/>
              </w:rPr>
              <w:t>изм</w:t>
            </w:r>
            <w:proofErr w:type="spellEnd"/>
            <w:r w:rsidRPr="00B84753">
              <w:rPr>
                <w:b/>
                <w:bCs/>
              </w:rPr>
              <w:t>.)</w:t>
            </w:r>
          </w:p>
          <w:p w:rsidR="001956FD" w:rsidRPr="00B84753" w:rsidRDefault="001956FD" w:rsidP="00B350E8">
            <w:pPr>
              <w:spacing w:line="240" w:lineRule="auto"/>
            </w:pPr>
            <w:r w:rsidRPr="00B84753">
              <w:rPr>
                <w:b/>
                <w:bCs/>
              </w:rPr>
              <w:t>Сумма (тыс. руб.)</w:t>
            </w:r>
          </w:p>
        </w:tc>
      </w:tr>
      <w:tr w:rsidR="001956FD" w:rsidRPr="00B84753" w:rsidTr="00B350E8">
        <w:trPr>
          <w:tblHeader/>
          <w:tblCellSpacing w:w="15" w:type="dxa"/>
        </w:trPr>
        <w:tc>
          <w:tcPr>
            <w:tcW w:w="0" w:type="auto"/>
            <w:vAlign w:val="center"/>
          </w:tcPr>
          <w:p w:rsidR="001956FD" w:rsidRPr="00B84753" w:rsidRDefault="001956FD" w:rsidP="00B350E8">
            <w:pPr>
              <w:spacing w:line="240" w:lineRule="auto"/>
              <w:jc w:val="center"/>
            </w:pPr>
            <w:r w:rsidRPr="00B84753">
              <w:rPr>
                <w:b/>
                <w:bCs/>
              </w:rPr>
              <w:t xml:space="preserve">1 </w:t>
            </w:r>
          </w:p>
        </w:tc>
        <w:tc>
          <w:tcPr>
            <w:tcW w:w="0" w:type="auto"/>
            <w:vAlign w:val="center"/>
          </w:tcPr>
          <w:p w:rsidR="001956FD" w:rsidRPr="00B84753" w:rsidRDefault="001956FD" w:rsidP="00B350E8">
            <w:pPr>
              <w:spacing w:line="240" w:lineRule="auto"/>
              <w:rPr>
                <w:b/>
              </w:rPr>
            </w:pPr>
            <w:r w:rsidRPr="00B84753">
              <w:rPr>
                <w:b/>
              </w:rPr>
              <w:t xml:space="preserve">2 </w:t>
            </w:r>
          </w:p>
        </w:tc>
      </w:tr>
      <w:tr w:rsidR="001956FD" w:rsidRPr="00B84753" w:rsidTr="00B350E8">
        <w:trPr>
          <w:tblCellSpacing w:w="15" w:type="dxa"/>
        </w:trPr>
        <w:tc>
          <w:tcPr>
            <w:tcW w:w="0" w:type="auto"/>
            <w:vAlign w:val="center"/>
          </w:tcPr>
          <w:p w:rsidR="001956FD" w:rsidRPr="00B84753" w:rsidRDefault="001956FD" w:rsidP="00B350E8">
            <w:pPr>
              <w:spacing w:line="240" w:lineRule="auto"/>
            </w:pPr>
            <w:r w:rsidRPr="00B84753">
              <w:rPr>
                <w:b/>
                <w:bCs/>
              </w:rPr>
              <w:t xml:space="preserve">1. Объём проверенных средств </w:t>
            </w:r>
          </w:p>
        </w:tc>
        <w:tc>
          <w:tcPr>
            <w:tcW w:w="0" w:type="auto"/>
            <w:vAlign w:val="center"/>
          </w:tcPr>
          <w:p w:rsidR="001956FD" w:rsidRPr="00B84753" w:rsidRDefault="00B84753" w:rsidP="00B350E8">
            <w:pPr>
              <w:spacing w:line="240" w:lineRule="auto"/>
            </w:pPr>
            <w:r>
              <w:t>4 134,000</w:t>
            </w:r>
          </w:p>
        </w:tc>
      </w:tr>
      <w:tr w:rsidR="001956FD" w:rsidRPr="00B84753" w:rsidTr="00B350E8">
        <w:trPr>
          <w:tblCellSpacing w:w="15" w:type="dxa"/>
        </w:trPr>
        <w:tc>
          <w:tcPr>
            <w:tcW w:w="0" w:type="auto"/>
            <w:vAlign w:val="center"/>
          </w:tcPr>
          <w:p w:rsidR="001956FD" w:rsidRPr="00B84753" w:rsidRDefault="001956FD" w:rsidP="00B350E8">
            <w:pPr>
              <w:spacing w:line="240" w:lineRule="auto"/>
            </w:pPr>
            <w:r w:rsidRPr="00B84753">
              <w:rPr>
                <w:b/>
                <w:bCs/>
              </w:rPr>
              <w:t xml:space="preserve">2. Сведения о проведенных контрольных мероприятиях, в том числе: </w:t>
            </w:r>
          </w:p>
        </w:tc>
        <w:tc>
          <w:tcPr>
            <w:tcW w:w="0" w:type="auto"/>
            <w:vAlign w:val="center"/>
          </w:tcPr>
          <w:p w:rsidR="001956FD" w:rsidRPr="00B84753" w:rsidRDefault="00AF26E6" w:rsidP="00B350E8">
            <w:pPr>
              <w:spacing w:line="240" w:lineRule="auto"/>
            </w:pPr>
            <w:r w:rsidRPr="00B84753">
              <w:t>1</w:t>
            </w:r>
          </w:p>
        </w:tc>
      </w:tr>
      <w:tr w:rsidR="001956FD" w:rsidRPr="00B84753" w:rsidTr="00B350E8">
        <w:trPr>
          <w:tblCellSpacing w:w="15" w:type="dxa"/>
        </w:trPr>
        <w:tc>
          <w:tcPr>
            <w:tcW w:w="0" w:type="auto"/>
            <w:vAlign w:val="center"/>
          </w:tcPr>
          <w:p w:rsidR="001956FD" w:rsidRPr="00B84753" w:rsidRDefault="001956FD" w:rsidP="00B350E8">
            <w:pPr>
              <w:spacing w:line="240" w:lineRule="auto"/>
            </w:pPr>
            <w:r w:rsidRPr="00B84753">
              <w:t xml:space="preserve">- по плану </w:t>
            </w:r>
          </w:p>
        </w:tc>
        <w:tc>
          <w:tcPr>
            <w:tcW w:w="0" w:type="auto"/>
            <w:vAlign w:val="center"/>
          </w:tcPr>
          <w:p w:rsidR="001956FD" w:rsidRPr="00B84753" w:rsidRDefault="00AF26E6" w:rsidP="00B350E8">
            <w:pPr>
              <w:spacing w:line="240" w:lineRule="auto"/>
            </w:pPr>
            <w:r w:rsidRPr="00B84753">
              <w:t>1</w:t>
            </w:r>
          </w:p>
        </w:tc>
      </w:tr>
      <w:tr w:rsidR="001956FD" w:rsidRPr="00B84753" w:rsidTr="00B350E8">
        <w:trPr>
          <w:tblCellSpacing w:w="15" w:type="dxa"/>
        </w:trPr>
        <w:tc>
          <w:tcPr>
            <w:tcW w:w="0" w:type="auto"/>
            <w:vAlign w:val="center"/>
          </w:tcPr>
          <w:p w:rsidR="001956FD" w:rsidRPr="00B84753" w:rsidRDefault="001956FD" w:rsidP="00B350E8">
            <w:pPr>
              <w:spacing w:line="240" w:lineRule="auto"/>
            </w:pPr>
            <w:r w:rsidRPr="00B84753">
              <w:t xml:space="preserve">- по обращениям </w:t>
            </w:r>
          </w:p>
        </w:tc>
        <w:tc>
          <w:tcPr>
            <w:tcW w:w="0" w:type="auto"/>
            <w:vAlign w:val="center"/>
          </w:tcPr>
          <w:p w:rsidR="001956FD" w:rsidRPr="00B84753" w:rsidRDefault="00AF26E6" w:rsidP="00B350E8">
            <w:pPr>
              <w:spacing w:line="240" w:lineRule="auto"/>
            </w:pPr>
            <w:r w:rsidRPr="00B84753">
              <w:t>0</w:t>
            </w:r>
          </w:p>
        </w:tc>
      </w:tr>
      <w:tr w:rsidR="001956FD" w:rsidRPr="00B84753" w:rsidTr="00B350E8">
        <w:trPr>
          <w:tblCellSpacing w:w="15" w:type="dxa"/>
        </w:trPr>
        <w:tc>
          <w:tcPr>
            <w:tcW w:w="0" w:type="auto"/>
            <w:vAlign w:val="center"/>
          </w:tcPr>
          <w:p w:rsidR="001956FD" w:rsidRPr="00B84753" w:rsidRDefault="001956FD" w:rsidP="000B686B">
            <w:pPr>
              <w:spacing w:line="240" w:lineRule="auto"/>
            </w:pPr>
            <w:r w:rsidRPr="00B84753">
              <w:rPr>
                <w:b/>
                <w:bCs/>
              </w:rPr>
              <w:t xml:space="preserve">3. Выявлено нарушений законодательства по результатам проведенного контрольного мероприятия, </w:t>
            </w:r>
            <w:r w:rsidR="000B686B" w:rsidRPr="00B84753">
              <w:rPr>
                <w:b/>
                <w:bCs/>
              </w:rPr>
              <w:t xml:space="preserve">кол-во, </w:t>
            </w:r>
            <w:proofErr w:type="spellStart"/>
            <w:proofErr w:type="gramStart"/>
            <w:r w:rsidR="000B686B" w:rsidRPr="00B84753">
              <w:rPr>
                <w:b/>
                <w:bCs/>
              </w:rPr>
              <w:t>ед</w:t>
            </w:r>
            <w:proofErr w:type="spellEnd"/>
            <w:proofErr w:type="gramEnd"/>
            <w:r w:rsidRPr="00B84753">
              <w:rPr>
                <w:b/>
                <w:bCs/>
              </w:rPr>
              <w:t xml:space="preserve"> </w:t>
            </w:r>
          </w:p>
        </w:tc>
        <w:tc>
          <w:tcPr>
            <w:tcW w:w="0" w:type="auto"/>
            <w:vAlign w:val="center"/>
          </w:tcPr>
          <w:p w:rsidR="001956FD" w:rsidRPr="00B84753" w:rsidRDefault="00B84753" w:rsidP="00B84753">
            <w:pPr>
              <w:spacing w:line="240" w:lineRule="auto"/>
            </w:pPr>
            <w:r>
              <w:t>1</w:t>
            </w:r>
          </w:p>
        </w:tc>
      </w:tr>
      <w:tr w:rsidR="000B686B" w:rsidRPr="00B84753" w:rsidTr="00B350E8">
        <w:trPr>
          <w:tblCellSpacing w:w="15" w:type="dxa"/>
        </w:trPr>
        <w:tc>
          <w:tcPr>
            <w:tcW w:w="0" w:type="auto"/>
            <w:vAlign w:val="center"/>
          </w:tcPr>
          <w:p w:rsidR="000B686B" w:rsidRPr="00B84753" w:rsidRDefault="000B686B" w:rsidP="000B686B">
            <w:pPr>
              <w:spacing w:line="240" w:lineRule="auto"/>
              <w:rPr>
                <w:b/>
                <w:bCs/>
              </w:rPr>
            </w:pPr>
            <w:r w:rsidRPr="00B84753">
              <w:rPr>
                <w:b/>
                <w:bCs/>
              </w:rPr>
              <w:t>Выявлено нарушений законодательства по результатам проведенного контрольного мероприятия, сумма, тыс. рублей</w:t>
            </w:r>
          </w:p>
        </w:tc>
        <w:tc>
          <w:tcPr>
            <w:tcW w:w="0" w:type="auto"/>
            <w:vAlign w:val="center"/>
          </w:tcPr>
          <w:p w:rsidR="000B686B" w:rsidRPr="00B84753" w:rsidRDefault="00B84753" w:rsidP="00B350E8">
            <w:pPr>
              <w:spacing w:line="240" w:lineRule="auto"/>
            </w:pPr>
            <w:r>
              <w:t>0</w:t>
            </w:r>
          </w:p>
        </w:tc>
      </w:tr>
      <w:tr w:rsidR="001956FD" w:rsidRPr="00B84753" w:rsidTr="00B350E8">
        <w:trPr>
          <w:tblCellSpacing w:w="15" w:type="dxa"/>
        </w:trPr>
        <w:tc>
          <w:tcPr>
            <w:tcW w:w="0" w:type="auto"/>
            <w:vAlign w:val="center"/>
          </w:tcPr>
          <w:p w:rsidR="001956FD" w:rsidRPr="00B84753" w:rsidRDefault="0075577B" w:rsidP="00B350E8">
            <w:pPr>
              <w:spacing w:line="240" w:lineRule="auto"/>
            </w:pPr>
            <w:r w:rsidRPr="00B84753">
              <w:t>нецелевое использование бюджетных средств, кол-во, ед. (8)</w:t>
            </w:r>
          </w:p>
        </w:tc>
        <w:tc>
          <w:tcPr>
            <w:tcW w:w="0" w:type="auto"/>
            <w:vAlign w:val="center"/>
          </w:tcPr>
          <w:p w:rsidR="001956FD" w:rsidRPr="00B84753" w:rsidRDefault="00652036" w:rsidP="00B350E8">
            <w:pPr>
              <w:spacing w:line="240" w:lineRule="auto"/>
            </w:pPr>
            <w:r w:rsidRPr="00B84753">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нецелевое использование бюджетных средств, сумма, тыс. рублей (8)</w:t>
            </w:r>
          </w:p>
        </w:tc>
        <w:tc>
          <w:tcPr>
            <w:tcW w:w="0" w:type="auto"/>
            <w:vAlign w:val="center"/>
          </w:tcPr>
          <w:p w:rsidR="0075577B" w:rsidRPr="00B84753" w:rsidRDefault="0075577B" w:rsidP="00B350E8">
            <w:pPr>
              <w:spacing w:line="240" w:lineRule="auto"/>
            </w:pPr>
            <w:r w:rsidRPr="00B84753">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нарушения при формировании и исполнении бюджетов, кол-во, ед. (1)</w:t>
            </w:r>
          </w:p>
        </w:tc>
        <w:tc>
          <w:tcPr>
            <w:tcW w:w="0" w:type="auto"/>
            <w:vAlign w:val="center"/>
          </w:tcPr>
          <w:p w:rsidR="0075577B" w:rsidRPr="00B84753" w:rsidRDefault="00B84753" w:rsidP="00B350E8">
            <w:pPr>
              <w:spacing w:line="240" w:lineRule="auto"/>
            </w:pPr>
            <w: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нарушения при формировании и исполнении бюджетов, сумма, тыс. рублей (1)</w:t>
            </w:r>
          </w:p>
        </w:tc>
        <w:tc>
          <w:tcPr>
            <w:tcW w:w="0" w:type="auto"/>
            <w:vAlign w:val="center"/>
          </w:tcPr>
          <w:p w:rsidR="0075577B" w:rsidRPr="00B84753" w:rsidRDefault="00B84753" w:rsidP="00B350E8">
            <w:pPr>
              <w:spacing w:line="240" w:lineRule="auto"/>
            </w:pPr>
            <w: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нарушения ведения бухгалтерского учета, составления и представления бухгалтерской (финансовой) отчетности, кол-во, ед. (2)</w:t>
            </w:r>
          </w:p>
        </w:tc>
        <w:tc>
          <w:tcPr>
            <w:tcW w:w="0" w:type="auto"/>
            <w:vAlign w:val="center"/>
          </w:tcPr>
          <w:p w:rsidR="0075577B" w:rsidRPr="00B84753" w:rsidRDefault="00B84753" w:rsidP="00B350E8">
            <w:pPr>
              <w:spacing w:line="240" w:lineRule="auto"/>
            </w:pPr>
            <w: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нарушения ведения бухгалтерского учета, составления и представления бухгалтерской (финансовой) отчетности, сумма, тыс. рублей (2)</w:t>
            </w:r>
          </w:p>
        </w:tc>
        <w:tc>
          <w:tcPr>
            <w:tcW w:w="0" w:type="auto"/>
            <w:vAlign w:val="center"/>
          </w:tcPr>
          <w:p w:rsidR="0075577B" w:rsidRPr="00B84753" w:rsidRDefault="00B84753" w:rsidP="00B350E8">
            <w:pPr>
              <w:spacing w:line="240" w:lineRule="auto"/>
              <w:rPr>
                <w:color w:val="auto"/>
              </w:rPr>
            </w:pPr>
            <w:r>
              <w:rPr>
                <w:color w:val="auto"/>
              </w:rP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нарушения в сфере управления и распоряжения муниципальной собственностью, кол-во, ед. (3)</w:t>
            </w:r>
          </w:p>
        </w:tc>
        <w:tc>
          <w:tcPr>
            <w:tcW w:w="0" w:type="auto"/>
            <w:vAlign w:val="center"/>
          </w:tcPr>
          <w:p w:rsidR="0075577B" w:rsidRPr="00B84753" w:rsidRDefault="00B84753" w:rsidP="00B350E8">
            <w:pPr>
              <w:spacing w:line="240" w:lineRule="auto"/>
              <w:rPr>
                <w:color w:val="auto"/>
              </w:rPr>
            </w:pPr>
            <w:r>
              <w:rPr>
                <w:color w:val="auto"/>
              </w:rPr>
              <w:t>1</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нарушения в сфере управления и распоряжения муниципальной собственностью, сумма, тыс. рублей (3)</w:t>
            </w:r>
          </w:p>
        </w:tc>
        <w:tc>
          <w:tcPr>
            <w:tcW w:w="0" w:type="auto"/>
            <w:vAlign w:val="center"/>
          </w:tcPr>
          <w:p w:rsidR="0075577B" w:rsidRPr="00B84753" w:rsidRDefault="00B3684E" w:rsidP="00B350E8">
            <w:pPr>
              <w:spacing w:line="240" w:lineRule="auto"/>
              <w:rPr>
                <w:color w:val="auto"/>
              </w:rPr>
            </w:pPr>
            <w:r w:rsidRPr="00B84753">
              <w:rPr>
                <w:color w:val="auto"/>
              </w:rP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нарушения при осуществлении муниципальных закупок и закупок отдельными видами юридических лиц, кол-во, ед. (4)</w:t>
            </w:r>
          </w:p>
        </w:tc>
        <w:tc>
          <w:tcPr>
            <w:tcW w:w="0" w:type="auto"/>
            <w:vAlign w:val="center"/>
          </w:tcPr>
          <w:p w:rsidR="0075577B" w:rsidRPr="00B84753" w:rsidRDefault="00B84753" w:rsidP="00652036">
            <w:pPr>
              <w:spacing w:line="240" w:lineRule="auto"/>
              <w:rPr>
                <w:color w:val="auto"/>
              </w:rPr>
            </w:pPr>
            <w:r>
              <w:rPr>
                <w:color w:val="auto"/>
              </w:rP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нарушения при осуществлении муниципальных закупок и закупок отдельными видами юридических лиц, сумма, тыс. рублей (4)</w:t>
            </w:r>
          </w:p>
        </w:tc>
        <w:tc>
          <w:tcPr>
            <w:tcW w:w="0" w:type="auto"/>
            <w:vAlign w:val="center"/>
          </w:tcPr>
          <w:p w:rsidR="0075577B" w:rsidRPr="00B84753" w:rsidRDefault="0075577B" w:rsidP="00B350E8">
            <w:pPr>
              <w:spacing w:line="240" w:lineRule="auto"/>
              <w:rPr>
                <w:color w:val="auto"/>
              </w:rPr>
            </w:pPr>
            <w:r w:rsidRPr="00B84753">
              <w:rPr>
                <w:color w:val="auto"/>
              </w:rP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 xml:space="preserve">нарушения в сфере деятельности организаций с участием муниципального образования в их уставных (складочных) капиталах и </w:t>
            </w:r>
            <w:r w:rsidRPr="00B84753">
              <w:lastRenderedPageBreak/>
              <w:t>иных организаций, в том числе  при использовании ими имущества, находящегося в муниципальной собственности, кол-во, ед. (5)</w:t>
            </w:r>
          </w:p>
        </w:tc>
        <w:tc>
          <w:tcPr>
            <w:tcW w:w="0" w:type="auto"/>
            <w:vAlign w:val="center"/>
          </w:tcPr>
          <w:p w:rsidR="0075577B" w:rsidRPr="00B84753" w:rsidRDefault="0075577B" w:rsidP="00B350E8">
            <w:pPr>
              <w:spacing w:line="240" w:lineRule="auto"/>
              <w:rPr>
                <w:color w:val="auto"/>
              </w:rPr>
            </w:pPr>
            <w:r w:rsidRPr="00B84753">
              <w:rPr>
                <w:color w:val="auto"/>
              </w:rPr>
              <w:lastRenderedPageBreak/>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lastRenderedPageBreak/>
              <w:t>нарушения в сфере деятельности организаций с участием муниципального образования в их уставных (складочных) капиталах и иных организаций, в том числе  при использовании ими имущества, находящегося в муниципальной собственности, сумма, тыс. рублей (5)</w:t>
            </w:r>
          </w:p>
        </w:tc>
        <w:tc>
          <w:tcPr>
            <w:tcW w:w="0" w:type="auto"/>
            <w:vAlign w:val="center"/>
          </w:tcPr>
          <w:p w:rsidR="0075577B" w:rsidRPr="00B84753" w:rsidRDefault="0075577B" w:rsidP="00B350E8">
            <w:pPr>
              <w:spacing w:line="240" w:lineRule="auto"/>
              <w:rPr>
                <w:color w:val="auto"/>
              </w:rPr>
            </w:pPr>
            <w:r w:rsidRPr="00B84753">
              <w:rPr>
                <w:color w:val="auto"/>
              </w:rP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иные нарушения, кол-во, ед. (7)</w:t>
            </w:r>
          </w:p>
        </w:tc>
        <w:tc>
          <w:tcPr>
            <w:tcW w:w="0" w:type="auto"/>
            <w:vAlign w:val="center"/>
          </w:tcPr>
          <w:p w:rsidR="0075577B" w:rsidRPr="00B84753" w:rsidRDefault="0075577B" w:rsidP="00B350E8">
            <w:pPr>
              <w:spacing w:line="240" w:lineRule="auto"/>
              <w:rPr>
                <w:color w:val="auto"/>
              </w:rPr>
            </w:pPr>
            <w:r w:rsidRPr="00B84753">
              <w:rPr>
                <w:color w:val="auto"/>
              </w:rPr>
              <w:t>0</w:t>
            </w:r>
          </w:p>
        </w:tc>
      </w:tr>
      <w:tr w:rsidR="0075577B" w:rsidRPr="00B84753" w:rsidTr="00B350E8">
        <w:trPr>
          <w:tblCellSpacing w:w="15" w:type="dxa"/>
        </w:trPr>
        <w:tc>
          <w:tcPr>
            <w:tcW w:w="0" w:type="auto"/>
            <w:vAlign w:val="center"/>
          </w:tcPr>
          <w:p w:rsidR="0075577B" w:rsidRPr="00B84753" w:rsidRDefault="0075577B" w:rsidP="0075577B">
            <w:pPr>
              <w:spacing w:after="0" w:line="240" w:lineRule="auto"/>
              <w:jc w:val="both"/>
            </w:pPr>
            <w:r w:rsidRPr="00B84753">
              <w:t>иные нарушения, сумма, тыс. рублей (7)</w:t>
            </w:r>
          </w:p>
        </w:tc>
        <w:tc>
          <w:tcPr>
            <w:tcW w:w="0" w:type="auto"/>
            <w:vAlign w:val="center"/>
          </w:tcPr>
          <w:p w:rsidR="0075577B" w:rsidRPr="00B84753" w:rsidRDefault="0075577B" w:rsidP="00B350E8">
            <w:pPr>
              <w:spacing w:line="240" w:lineRule="auto"/>
              <w:rPr>
                <w:color w:val="auto"/>
              </w:rPr>
            </w:pPr>
            <w:r w:rsidRPr="00B84753">
              <w:rPr>
                <w:color w:val="auto"/>
              </w:rPr>
              <w:t>0</w:t>
            </w:r>
          </w:p>
        </w:tc>
      </w:tr>
      <w:tr w:rsidR="000B686B" w:rsidRPr="00B84753" w:rsidTr="00B350E8">
        <w:trPr>
          <w:tblCellSpacing w:w="15" w:type="dxa"/>
        </w:trPr>
        <w:tc>
          <w:tcPr>
            <w:tcW w:w="0" w:type="auto"/>
            <w:vAlign w:val="center"/>
          </w:tcPr>
          <w:p w:rsidR="000B686B" w:rsidRPr="00B84753" w:rsidRDefault="00193F77" w:rsidP="000B686B">
            <w:pPr>
              <w:spacing w:after="0" w:line="240" w:lineRule="auto"/>
              <w:jc w:val="both"/>
              <w:rPr>
                <w:b/>
              </w:rPr>
            </w:pPr>
            <w:r w:rsidRPr="00B84753">
              <w:rPr>
                <w:b/>
              </w:rPr>
              <w:t xml:space="preserve">4. </w:t>
            </w:r>
            <w:r w:rsidR="000B686B" w:rsidRPr="00B84753">
              <w:rPr>
                <w:b/>
              </w:rPr>
              <w:t>Выявлено неэффективное использование бюджетных средств, кол-во, ед.</w:t>
            </w:r>
          </w:p>
        </w:tc>
        <w:tc>
          <w:tcPr>
            <w:tcW w:w="0" w:type="auto"/>
            <w:vAlign w:val="center"/>
          </w:tcPr>
          <w:p w:rsidR="000B686B" w:rsidRPr="00B84753" w:rsidRDefault="00B3684E" w:rsidP="00B350E8">
            <w:pPr>
              <w:spacing w:line="240" w:lineRule="auto"/>
              <w:rPr>
                <w:b/>
                <w:color w:val="auto"/>
              </w:rPr>
            </w:pPr>
            <w:r w:rsidRPr="00B84753">
              <w:rPr>
                <w:b/>
                <w:color w:val="auto"/>
              </w:rPr>
              <w:t>0</w:t>
            </w:r>
          </w:p>
        </w:tc>
      </w:tr>
      <w:tr w:rsidR="000B686B" w:rsidRPr="00B84753" w:rsidTr="00B350E8">
        <w:trPr>
          <w:tblCellSpacing w:w="15" w:type="dxa"/>
        </w:trPr>
        <w:tc>
          <w:tcPr>
            <w:tcW w:w="0" w:type="auto"/>
            <w:vAlign w:val="center"/>
          </w:tcPr>
          <w:p w:rsidR="000B686B" w:rsidRPr="00B84753" w:rsidRDefault="00193F77" w:rsidP="000B686B">
            <w:pPr>
              <w:spacing w:after="0" w:line="240" w:lineRule="auto"/>
              <w:jc w:val="both"/>
              <w:rPr>
                <w:b/>
              </w:rPr>
            </w:pPr>
            <w:r w:rsidRPr="00B84753">
              <w:rPr>
                <w:b/>
              </w:rPr>
              <w:t xml:space="preserve">4. </w:t>
            </w:r>
            <w:r w:rsidR="000B686B" w:rsidRPr="00B84753">
              <w:rPr>
                <w:b/>
              </w:rPr>
              <w:t>Выявлено неэффективное использование бюджетных средств, сумма, тыс. рублей</w:t>
            </w:r>
          </w:p>
        </w:tc>
        <w:tc>
          <w:tcPr>
            <w:tcW w:w="0" w:type="auto"/>
            <w:vAlign w:val="center"/>
          </w:tcPr>
          <w:p w:rsidR="000B686B" w:rsidRPr="00B84753" w:rsidRDefault="00B3684E" w:rsidP="00B350E8">
            <w:pPr>
              <w:spacing w:line="240" w:lineRule="auto"/>
              <w:rPr>
                <w:b/>
                <w:color w:val="auto"/>
              </w:rPr>
            </w:pPr>
            <w:r w:rsidRPr="00B84753">
              <w:rPr>
                <w:b/>
                <w:color w:val="auto"/>
              </w:rPr>
              <w:t>0</w:t>
            </w:r>
          </w:p>
        </w:tc>
      </w:tr>
      <w:tr w:rsidR="001956FD" w:rsidRPr="00B84753" w:rsidTr="00B350E8">
        <w:trPr>
          <w:tblCellSpacing w:w="15" w:type="dxa"/>
        </w:trPr>
        <w:tc>
          <w:tcPr>
            <w:tcW w:w="0" w:type="auto"/>
            <w:vAlign w:val="center"/>
          </w:tcPr>
          <w:p w:rsidR="001956FD" w:rsidRPr="00B84753" w:rsidRDefault="008D1E0F" w:rsidP="00B350E8">
            <w:pPr>
              <w:spacing w:line="240" w:lineRule="auto"/>
            </w:pPr>
            <w:r w:rsidRPr="00B84753">
              <w:rPr>
                <w:b/>
                <w:bCs/>
              </w:rPr>
              <w:t>5</w:t>
            </w:r>
            <w:r w:rsidR="001956FD" w:rsidRPr="00B84753">
              <w:rPr>
                <w:b/>
                <w:bCs/>
              </w:rPr>
              <w:t xml:space="preserve">. Рекомендовано к взысканию или возврату в местный бюджет (казну) </w:t>
            </w:r>
          </w:p>
        </w:tc>
        <w:tc>
          <w:tcPr>
            <w:tcW w:w="0" w:type="auto"/>
            <w:vAlign w:val="center"/>
          </w:tcPr>
          <w:p w:rsidR="001956FD" w:rsidRPr="00B84753" w:rsidRDefault="00B84753" w:rsidP="00B350E8">
            <w:pPr>
              <w:spacing w:line="240" w:lineRule="auto"/>
              <w:rPr>
                <w:color w:val="auto"/>
              </w:rPr>
            </w:pPr>
            <w:r>
              <w:rPr>
                <w:color w:val="auto"/>
              </w:rPr>
              <w:t>0</w:t>
            </w:r>
          </w:p>
        </w:tc>
      </w:tr>
      <w:tr w:rsidR="000B686B" w:rsidRPr="00B84753" w:rsidTr="00B350E8">
        <w:trPr>
          <w:tblCellSpacing w:w="15" w:type="dxa"/>
        </w:trPr>
        <w:tc>
          <w:tcPr>
            <w:tcW w:w="0" w:type="auto"/>
            <w:vAlign w:val="center"/>
          </w:tcPr>
          <w:p w:rsidR="000B686B" w:rsidRPr="00B84753" w:rsidRDefault="008D1E0F" w:rsidP="000B686B">
            <w:pPr>
              <w:spacing w:after="0" w:line="240" w:lineRule="auto"/>
              <w:jc w:val="both"/>
              <w:rPr>
                <w:b/>
              </w:rPr>
            </w:pPr>
            <w:r w:rsidRPr="00B84753">
              <w:rPr>
                <w:b/>
              </w:rPr>
              <w:t>6</w:t>
            </w:r>
            <w:r w:rsidR="000B686B" w:rsidRPr="00B84753">
              <w:rPr>
                <w:b/>
              </w:rPr>
              <w:t>. Устранено выявленных нарушений, кол-во, ед.</w:t>
            </w:r>
          </w:p>
        </w:tc>
        <w:tc>
          <w:tcPr>
            <w:tcW w:w="0" w:type="auto"/>
            <w:vAlign w:val="center"/>
          </w:tcPr>
          <w:p w:rsidR="000B686B" w:rsidRPr="00B84753" w:rsidRDefault="000B686B" w:rsidP="00B350E8">
            <w:pPr>
              <w:spacing w:line="240" w:lineRule="auto"/>
              <w:rPr>
                <w:color w:val="auto"/>
              </w:rPr>
            </w:pPr>
            <w:r w:rsidRPr="00B84753">
              <w:rPr>
                <w:color w:val="auto"/>
              </w:rPr>
              <w:t>0</w:t>
            </w:r>
          </w:p>
        </w:tc>
      </w:tr>
      <w:tr w:rsidR="000B686B" w:rsidRPr="00B84753" w:rsidTr="00B350E8">
        <w:trPr>
          <w:tblCellSpacing w:w="15" w:type="dxa"/>
        </w:trPr>
        <w:tc>
          <w:tcPr>
            <w:tcW w:w="0" w:type="auto"/>
            <w:vAlign w:val="center"/>
          </w:tcPr>
          <w:p w:rsidR="000B686B" w:rsidRPr="00B84753" w:rsidRDefault="008D1E0F" w:rsidP="000B686B">
            <w:pPr>
              <w:spacing w:after="0" w:line="240" w:lineRule="auto"/>
              <w:jc w:val="both"/>
              <w:rPr>
                <w:b/>
              </w:rPr>
            </w:pPr>
            <w:r w:rsidRPr="00B84753">
              <w:rPr>
                <w:b/>
              </w:rPr>
              <w:t>6</w:t>
            </w:r>
            <w:r w:rsidR="000B686B" w:rsidRPr="00B84753">
              <w:rPr>
                <w:b/>
              </w:rPr>
              <w:t>. Устранено выявленных нарушений, сумма, тыс. рублей</w:t>
            </w:r>
          </w:p>
        </w:tc>
        <w:tc>
          <w:tcPr>
            <w:tcW w:w="0" w:type="auto"/>
            <w:vAlign w:val="center"/>
          </w:tcPr>
          <w:p w:rsidR="000B686B" w:rsidRPr="00B84753" w:rsidRDefault="00595798" w:rsidP="00B350E8">
            <w:pPr>
              <w:spacing w:line="240" w:lineRule="auto"/>
              <w:rPr>
                <w:color w:val="auto"/>
              </w:rPr>
            </w:pPr>
            <w:r w:rsidRPr="00B84753">
              <w:rPr>
                <w:color w:val="auto"/>
              </w:rPr>
              <w:t>0</w:t>
            </w:r>
          </w:p>
        </w:tc>
      </w:tr>
      <w:tr w:rsidR="000B686B" w:rsidRPr="00B84753" w:rsidTr="00B350E8">
        <w:trPr>
          <w:tblCellSpacing w:w="15" w:type="dxa"/>
        </w:trPr>
        <w:tc>
          <w:tcPr>
            <w:tcW w:w="0" w:type="auto"/>
            <w:vAlign w:val="center"/>
          </w:tcPr>
          <w:p w:rsidR="000B686B" w:rsidRPr="00B84753" w:rsidRDefault="000B686B" w:rsidP="000B686B">
            <w:pPr>
              <w:spacing w:after="0" w:line="240" w:lineRule="auto"/>
              <w:jc w:val="both"/>
            </w:pPr>
            <w:r w:rsidRPr="00B84753">
              <w:t>Из них, обеспечен возврат сре</w:t>
            </w:r>
            <w:proofErr w:type="gramStart"/>
            <w:r w:rsidRPr="00B84753">
              <w:t>дств в б</w:t>
            </w:r>
            <w:proofErr w:type="gramEnd"/>
            <w:r w:rsidRPr="00B84753">
              <w:t>юджеты всех уровней бюджетной системы РФ, кол-во, ед.</w:t>
            </w:r>
          </w:p>
        </w:tc>
        <w:tc>
          <w:tcPr>
            <w:tcW w:w="0" w:type="auto"/>
            <w:vAlign w:val="center"/>
          </w:tcPr>
          <w:p w:rsidR="000B686B" w:rsidRPr="00B84753" w:rsidRDefault="00595798" w:rsidP="00B350E8">
            <w:pPr>
              <w:spacing w:line="240" w:lineRule="auto"/>
              <w:rPr>
                <w:color w:val="auto"/>
              </w:rPr>
            </w:pPr>
            <w:r w:rsidRPr="00B84753">
              <w:rPr>
                <w:color w:val="auto"/>
              </w:rPr>
              <w:t>0</w:t>
            </w:r>
          </w:p>
        </w:tc>
      </w:tr>
      <w:tr w:rsidR="000B686B" w:rsidRPr="00B84753" w:rsidTr="00B350E8">
        <w:trPr>
          <w:tblCellSpacing w:w="15" w:type="dxa"/>
        </w:trPr>
        <w:tc>
          <w:tcPr>
            <w:tcW w:w="0" w:type="auto"/>
            <w:vAlign w:val="center"/>
          </w:tcPr>
          <w:p w:rsidR="000B686B" w:rsidRPr="00B84753" w:rsidRDefault="000B686B" w:rsidP="000B686B">
            <w:pPr>
              <w:spacing w:after="0" w:line="240" w:lineRule="auto"/>
              <w:jc w:val="both"/>
            </w:pPr>
            <w:r w:rsidRPr="00B84753">
              <w:t>обеспечен возврат сре</w:t>
            </w:r>
            <w:proofErr w:type="gramStart"/>
            <w:r w:rsidRPr="00B84753">
              <w:t>дств в б</w:t>
            </w:r>
            <w:proofErr w:type="gramEnd"/>
            <w:r w:rsidRPr="00B84753">
              <w:t>юджеты всех уровней бюджетной системы РФ, сумма, тыс. рублей</w:t>
            </w:r>
          </w:p>
        </w:tc>
        <w:tc>
          <w:tcPr>
            <w:tcW w:w="0" w:type="auto"/>
            <w:vAlign w:val="center"/>
          </w:tcPr>
          <w:p w:rsidR="000B686B" w:rsidRPr="00B84753" w:rsidRDefault="00595798" w:rsidP="00B350E8">
            <w:pPr>
              <w:spacing w:line="240" w:lineRule="auto"/>
              <w:rPr>
                <w:color w:val="auto"/>
              </w:rPr>
            </w:pPr>
            <w:r w:rsidRPr="00B84753">
              <w:rPr>
                <w:color w:val="auto"/>
              </w:rPr>
              <w:t>0</w:t>
            </w:r>
          </w:p>
        </w:tc>
      </w:tr>
    </w:tbl>
    <w:p w:rsidR="00652036" w:rsidRPr="00B84753" w:rsidRDefault="00652036" w:rsidP="001956FD">
      <w:pPr>
        <w:spacing w:after="0" w:line="240" w:lineRule="auto"/>
        <w:jc w:val="both"/>
      </w:pPr>
    </w:p>
    <w:p w:rsidR="00652036" w:rsidRPr="00B84753" w:rsidRDefault="00652036" w:rsidP="001956FD">
      <w:pPr>
        <w:spacing w:after="0" w:line="240" w:lineRule="auto"/>
        <w:jc w:val="both"/>
      </w:pPr>
    </w:p>
    <w:p w:rsidR="00652036" w:rsidRPr="00B84753" w:rsidRDefault="00652036" w:rsidP="001956FD">
      <w:pPr>
        <w:spacing w:after="0" w:line="240" w:lineRule="auto"/>
        <w:jc w:val="both"/>
      </w:pPr>
    </w:p>
    <w:p w:rsidR="001956FD" w:rsidRPr="00B84753" w:rsidRDefault="00652036" w:rsidP="001956FD">
      <w:pPr>
        <w:spacing w:after="0" w:line="240" w:lineRule="auto"/>
        <w:jc w:val="both"/>
      </w:pPr>
      <w:r w:rsidRPr="00B84753">
        <w:t xml:space="preserve">Председатель Контрольно-счетной палаты                  </w:t>
      </w:r>
      <w:r w:rsidR="00C15B9E">
        <w:t xml:space="preserve">                               </w:t>
      </w:r>
      <w:r w:rsidRPr="00B84753">
        <w:t xml:space="preserve"> Н.</w:t>
      </w:r>
      <w:r w:rsidR="00C15B9E">
        <w:t xml:space="preserve"> </w:t>
      </w:r>
      <w:r w:rsidRPr="00B84753">
        <w:t>П. Коньшина</w:t>
      </w:r>
    </w:p>
    <w:sectPr w:rsidR="001956FD" w:rsidRPr="00B84753" w:rsidSect="007B332A">
      <w:headerReference w:type="default" r:id="rId12"/>
      <w:footerReference w:type="default" r:id="rId13"/>
      <w:pgSz w:w="11906" w:h="16838"/>
      <w:pgMar w:top="567" w:right="1134"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B9E" w:rsidRDefault="00C15B9E" w:rsidP="00111262">
      <w:pPr>
        <w:spacing w:after="0" w:line="240" w:lineRule="auto"/>
      </w:pPr>
      <w:r>
        <w:separator/>
      </w:r>
    </w:p>
  </w:endnote>
  <w:endnote w:type="continuationSeparator" w:id="1">
    <w:p w:rsidR="00C15B9E" w:rsidRDefault="00C15B9E" w:rsidP="00111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9E" w:rsidRDefault="00C15B9E">
    <w:pPr>
      <w:pStyle w:val="a9"/>
      <w:jc w:val="right"/>
    </w:pPr>
  </w:p>
  <w:p w:rsidR="00C15B9E" w:rsidRDefault="00C15B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B9E" w:rsidRDefault="00C15B9E" w:rsidP="00111262">
      <w:pPr>
        <w:spacing w:after="0" w:line="240" w:lineRule="auto"/>
      </w:pPr>
      <w:r>
        <w:separator/>
      </w:r>
    </w:p>
  </w:footnote>
  <w:footnote w:type="continuationSeparator" w:id="1">
    <w:p w:rsidR="00C15B9E" w:rsidRDefault="00C15B9E" w:rsidP="00111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30266"/>
      <w:docPartObj>
        <w:docPartGallery w:val="Page Numbers (Top of Page)"/>
        <w:docPartUnique/>
      </w:docPartObj>
    </w:sdtPr>
    <w:sdtContent>
      <w:p w:rsidR="00C15B9E" w:rsidRDefault="00C15B9E">
        <w:pPr>
          <w:pStyle w:val="a7"/>
          <w:jc w:val="center"/>
        </w:pPr>
        <w:fldSimple w:instr=" PAGE   \* MERGEFORMAT ">
          <w:r w:rsidR="00ED1EFE">
            <w:rPr>
              <w:noProof/>
            </w:rPr>
            <w:t>9</w:t>
          </w:r>
        </w:fldSimple>
      </w:p>
    </w:sdtContent>
  </w:sdt>
  <w:p w:rsidR="00C15B9E" w:rsidRDefault="00C15B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F1"/>
    <w:multiLevelType w:val="hybridMultilevel"/>
    <w:tmpl w:val="3A1C991A"/>
    <w:lvl w:ilvl="0" w:tplc="A8A8B9EC">
      <w:start w:val="1"/>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1">
    <w:nsid w:val="02FC33E9"/>
    <w:multiLevelType w:val="hybridMultilevel"/>
    <w:tmpl w:val="62FA929A"/>
    <w:lvl w:ilvl="0" w:tplc="25FEF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9F14D2"/>
    <w:multiLevelType w:val="hybridMultilevel"/>
    <w:tmpl w:val="722A1A46"/>
    <w:lvl w:ilvl="0" w:tplc="D41A714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325E6E"/>
    <w:multiLevelType w:val="hybridMultilevel"/>
    <w:tmpl w:val="3D844FFA"/>
    <w:lvl w:ilvl="0" w:tplc="888853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ED68F9"/>
    <w:multiLevelType w:val="hybridMultilevel"/>
    <w:tmpl w:val="4A589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8528B7"/>
    <w:multiLevelType w:val="hybridMultilevel"/>
    <w:tmpl w:val="2D4E6C24"/>
    <w:lvl w:ilvl="0" w:tplc="3FD2C4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E80AA5"/>
    <w:multiLevelType w:val="multilevel"/>
    <w:tmpl w:val="32AE9C8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1A02A3"/>
    <w:multiLevelType w:val="multilevel"/>
    <w:tmpl w:val="18C24E6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128C378F"/>
    <w:multiLevelType w:val="hybridMultilevel"/>
    <w:tmpl w:val="41607128"/>
    <w:lvl w:ilvl="0" w:tplc="4E602E64">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13B12762"/>
    <w:multiLevelType w:val="hybridMultilevel"/>
    <w:tmpl w:val="D96ECA0C"/>
    <w:lvl w:ilvl="0" w:tplc="B8E6CB0A">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B77B76"/>
    <w:multiLevelType w:val="multilevel"/>
    <w:tmpl w:val="A448FB8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9201755"/>
    <w:multiLevelType w:val="hybridMultilevel"/>
    <w:tmpl w:val="2CECE25A"/>
    <w:lvl w:ilvl="0" w:tplc="A45871C6">
      <w:start w:val="1"/>
      <w:numFmt w:val="bullet"/>
      <w:lvlText w:val=""/>
      <w:lvlJc w:val="left"/>
      <w:pPr>
        <w:tabs>
          <w:tab w:val="num" w:pos="360"/>
        </w:tabs>
        <w:ind w:left="0" w:firstLine="0"/>
      </w:pPr>
      <w:rPr>
        <w:rFonts w:ascii="Symbol" w:hAnsi="Symbol" w:hint="default"/>
      </w:rPr>
    </w:lvl>
    <w:lvl w:ilvl="1" w:tplc="5BA64FD2">
      <w:start w:val="1"/>
      <w:numFmt w:val="bullet"/>
      <w:lvlText w:val=""/>
      <w:lvlJc w:val="left"/>
      <w:pPr>
        <w:tabs>
          <w:tab w:val="num" w:pos="1080"/>
        </w:tabs>
        <w:ind w:left="108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7D7358"/>
    <w:multiLevelType w:val="hybridMultilevel"/>
    <w:tmpl w:val="A4FA8F42"/>
    <w:lvl w:ilvl="0" w:tplc="74E61104">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1D877406"/>
    <w:multiLevelType w:val="hybridMultilevel"/>
    <w:tmpl w:val="45F662E0"/>
    <w:lvl w:ilvl="0" w:tplc="94D41BB8">
      <w:start w:val="1"/>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1DAA2779"/>
    <w:multiLevelType w:val="hybridMultilevel"/>
    <w:tmpl w:val="825C844E"/>
    <w:lvl w:ilvl="0" w:tplc="F15C0BE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D65B8D"/>
    <w:multiLevelType w:val="hybridMultilevel"/>
    <w:tmpl w:val="EB9EBD80"/>
    <w:lvl w:ilvl="0" w:tplc="5BA64FD2">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1252FD0"/>
    <w:multiLevelType w:val="hybridMultilevel"/>
    <w:tmpl w:val="0C0EBE9E"/>
    <w:lvl w:ilvl="0" w:tplc="054EC410">
      <w:start w:val="1"/>
      <w:numFmt w:val="bullet"/>
      <w:lvlText w:val=""/>
      <w:lvlJc w:val="left"/>
      <w:pPr>
        <w:tabs>
          <w:tab w:val="num" w:pos="357"/>
        </w:tabs>
        <w:ind w:left="0" w:firstLine="0"/>
      </w:pPr>
      <w:rPr>
        <w:rFonts w:ascii="Symbol" w:hAnsi="Symbol" w:hint="default"/>
      </w:rPr>
    </w:lvl>
    <w:lvl w:ilvl="1" w:tplc="A8CAD59C">
      <w:start w:val="1"/>
      <w:numFmt w:val="bullet"/>
      <w:lvlText w:val=""/>
      <w:lvlJc w:val="left"/>
      <w:pPr>
        <w:tabs>
          <w:tab w:val="num" w:pos="357"/>
        </w:tabs>
        <w:ind w:left="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C60B92"/>
    <w:multiLevelType w:val="hybridMultilevel"/>
    <w:tmpl w:val="7908B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710728"/>
    <w:multiLevelType w:val="hybridMultilevel"/>
    <w:tmpl w:val="DE7854CA"/>
    <w:lvl w:ilvl="0" w:tplc="A7248B06">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734267"/>
    <w:multiLevelType w:val="hybridMultilevel"/>
    <w:tmpl w:val="92B6EE6C"/>
    <w:lvl w:ilvl="0" w:tplc="A17A75BA">
      <w:start w:val="1"/>
      <w:numFmt w:val="bullet"/>
      <w:lvlText w:val=""/>
      <w:lvlJc w:val="left"/>
      <w:pPr>
        <w:tabs>
          <w:tab w:val="num" w:pos="357"/>
        </w:tabs>
        <w:ind w:left="357" w:hanging="357"/>
      </w:pPr>
      <w:rPr>
        <w:rFonts w:ascii="Symbol" w:hAnsi="Symbol" w:hint="default"/>
      </w:rPr>
    </w:lvl>
    <w:lvl w:ilvl="1" w:tplc="147C5A0E">
      <w:start w:val="1"/>
      <w:numFmt w:val="bullet"/>
      <w:lvlText w:val=""/>
      <w:lvlJc w:val="left"/>
      <w:pPr>
        <w:tabs>
          <w:tab w:val="num" w:pos="357"/>
        </w:tabs>
        <w:ind w:left="0" w:firstLine="0"/>
      </w:pPr>
      <w:rPr>
        <w:rFonts w:ascii="Symbol" w:hAnsi="Symbol" w:hint="default"/>
        <w:color w:val="auto"/>
      </w:rPr>
    </w:lvl>
    <w:lvl w:ilvl="2" w:tplc="3686FA80">
      <w:start w:val="1"/>
      <w:numFmt w:val="bullet"/>
      <w:lvlText w:val=""/>
      <w:lvlJc w:val="left"/>
      <w:pPr>
        <w:tabs>
          <w:tab w:val="num" w:pos="357"/>
        </w:tabs>
        <w:ind w:left="0" w:firstLine="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F0679F"/>
    <w:multiLevelType w:val="multilevel"/>
    <w:tmpl w:val="9AD0CAFA"/>
    <w:lvl w:ilvl="0">
      <w:start w:val="2"/>
      <w:numFmt w:val="decimal"/>
      <w:lvlText w:val="%1."/>
      <w:lvlJc w:val="left"/>
      <w:pPr>
        <w:ind w:left="360" w:hanging="360"/>
      </w:pPr>
      <w:rPr>
        <w:rFonts w:hint="default"/>
      </w:rPr>
    </w:lvl>
    <w:lvl w:ilvl="1">
      <w:start w:val="7"/>
      <w:numFmt w:val="decimal"/>
      <w:lvlText w:val="%1.%2."/>
      <w:lvlJc w:val="left"/>
      <w:pPr>
        <w:ind w:left="862" w:hanging="72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nsid w:val="2F9404B7"/>
    <w:multiLevelType w:val="multilevel"/>
    <w:tmpl w:val="137253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1BC274A"/>
    <w:multiLevelType w:val="hybridMultilevel"/>
    <w:tmpl w:val="16202A92"/>
    <w:lvl w:ilvl="0" w:tplc="C43A5974">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C4E4C67"/>
    <w:multiLevelType w:val="hybridMultilevel"/>
    <w:tmpl w:val="AD7C1F78"/>
    <w:lvl w:ilvl="0" w:tplc="AFAE2088">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C64A18"/>
    <w:multiLevelType w:val="hybridMultilevel"/>
    <w:tmpl w:val="C55A9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7D0E69"/>
    <w:multiLevelType w:val="multilevel"/>
    <w:tmpl w:val="1D1C207E"/>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EC512E8"/>
    <w:multiLevelType w:val="hybridMultilevel"/>
    <w:tmpl w:val="F1F85346"/>
    <w:lvl w:ilvl="0" w:tplc="FA7276F0">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9C313A"/>
    <w:multiLevelType w:val="multilevel"/>
    <w:tmpl w:val="F4B0A762"/>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1069" w:hanging="360"/>
      </w:pPr>
      <w:rPr>
        <w:rFonts w:asciiTheme="minorHAnsi" w:hAnsiTheme="minorHAnsi" w:hint="default"/>
        <w:b/>
      </w:rPr>
    </w:lvl>
    <w:lvl w:ilvl="2">
      <w:start w:val="1"/>
      <w:numFmt w:val="decimal"/>
      <w:lvlText w:val="%1.%2.%3."/>
      <w:lvlJc w:val="left"/>
      <w:pPr>
        <w:ind w:left="2138" w:hanging="720"/>
      </w:pPr>
      <w:rPr>
        <w:rFonts w:asciiTheme="minorHAnsi" w:hAnsiTheme="minorHAnsi" w:hint="default"/>
      </w:rPr>
    </w:lvl>
    <w:lvl w:ilvl="3">
      <w:start w:val="1"/>
      <w:numFmt w:val="decimal"/>
      <w:lvlText w:val="%1.%2.%3.%4."/>
      <w:lvlJc w:val="left"/>
      <w:pPr>
        <w:ind w:left="2847" w:hanging="720"/>
      </w:pPr>
      <w:rPr>
        <w:rFonts w:asciiTheme="minorHAnsi" w:hAnsiTheme="minorHAnsi" w:hint="default"/>
      </w:rPr>
    </w:lvl>
    <w:lvl w:ilvl="4">
      <w:start w:val="1"/>
      <w:numFmt w:val="decimal"/>
      <w:lvlText w:val="%1.%2.%3.%4.%5."/>
      <w:lvlJc w:val="left"/>
      <w:pPr>
        <w:ind w:left="3916" w:hanging="1080"/>
      </w:pPr>
      <w:rPr>
        <w:rFonts w:asciiTheme="minorHAnsi" w:hAnsiTheme="minorHAnsi" w:hint="default"/>
      </w:rPr>
    </w:lvl>
    <w:lvl w:ilvl="5">
      <w:start w:val="1"/>
      <w:numFmt w:val="decimal"/>
      <w:lvlText w:val="%1.%2.%3.%4.%5.%6."/>
      <w:lvlJc w:val="left"/>
      <w:pPr>
        <w:ind w:left="4625" w:hanging="1080"/>
      </w:pPr>
      <w:rPr>
        <w:rFonts w:asciiTheme="minorHAnsi" w:hAnsiTheme="minorHAnsi" w:hint="default"/>
      </w:rPr>
    </w:lvl>
    <w:lvl w:ilvl="6">
      <w:start w:val="1"/>
      <w:numFmt w:val="decimal"/>
      <w:lvlText w:val="%1.%2.%3.%4.%5.%6.%7."/>
      <w:lvlJc w:val="left"/>
      <w:pPr>
        <w:ind w:left="5694" w:hanging="1440"/>
      </w:pPr>
      <w:rPr>
        <w:rFonts w:asciiTheme="minorHAnsi" w:hAnsiTheme="minorHAnsi" w:hint="default"/>
      </w:rPr>
    </w:lvl>
    <w:lvl w:ilvl="7">
      <w:start w:val="1"/>
      <w:numFmt w:val="decimal"/>
      <w:lvlText w:val="%1.%2.%3.%4.%5.%6.%7.%8."/>
      <w:lvlJc w:val="left"/>
      <w:pPr>
        <w:ind w:left="6403" w:hanging="1440"/>
      </w:pPr>
      <w:rPr>
        <w:rFonts w:asciiTheme="minorHAnsi" w:hAnsiTheme="minorHAnsi" w:hint="default"/>
      </w:rPr>
    </w:lvl>
    <w:lvl w:ilvl="8">
      <w:start w:val="1"/>
      <w:numFmt w:val="decimal"/>
      <w:lvlText w:val="%1.%2.%3.%4.%5.%6.%7.%8.%9."/>
      <w:lvlJc w:val="left"/>
      <w:pPr>
        <w:ind w:left="7472" w:hanging="1800"/>
      </w:pPr>
      <w:rPr>
        <w:rFonts w:asciiTheme="minorHAnsi" w:hAnsiTheme="minorHAnsi" w:hint="default"/>
      </w:rPr>
    </w:lvl>
  </w:abstractNum>
  <w:abstractNum w:abstractNumId="28">
    <w:nsid w:val="55EF7416"/>
    <w:multiLevelType w:val="hybridMultilevel"/>
    <w:tmpl w:val="A1F4BFA6"/>
    <w:lvl w:ilvl="0" w:tplc="1422B5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4F3340"/>
    <w:multiLevelType w:val="hybridMultilevel"/>
    <w:tmpl w:val="89E6E554"/>
    <w:lvl w:ilvl="0" w:tplc="C84A5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2C011E"/>
    <w:multiLevelType w:val="multilevel"/>
    <w:tmpl w:val="F4B09C36"/>
    <w:lvl w:ilvl="0">
      <w:start w:val="2021"/>
      <w:numFmt w:val="decimal"/>
      <w:lvlText w:val="28.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5720A3"/>
    <w:multiLevelType w:val="hybridMultilevel"/>
    <w:tmpl w:val="BD66A884"/>
    <w:lvl w:ilvl="0" w:tplc="FAEA7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F521BB"/>
    <w:multiLevelType w:val="hybridMultilevel"/>
    <w:tmpl w:val="B3600976"/>
    <w:lvl w:ilvl="0" w:tplc="634A8BAE">
      <w:start w:val="1"/>
      <w:numFmt w:val="bullet"/>
      <w:lvlText w:val=""/>
      <w:lvlJc w:val="left"/>
      <w:pPr>
        <w:tabs>
          <w:tab w:val="num" w:pos="0"/>
        </w:tabs>
        <w:ind w:left="0" w:firstLine="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EC3925"/>
    <w:multiLevelType w:val="hybridMultilevel"/>
    <w:tmpl w:val="C8807586"/>
    <w:lvl w:ilvl="0" w:tplc="8B42F8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5FB739E"/>
    <w:multiLevelType w:val="multilevel"/>
    <w:tmpl w:val="AF72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8576448"/>
    <w:multiLevelType w:val="multilevel"/>
    <w:tmpl w:val="DF846D66"/>
    <w:styleLink w:val="WW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nsid w:val="79923043"/>
    <w:multiLevelType w:val="multilevel"/>
    <w:tmpl w:val="32AE9C8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3"/>
  </w:num>
  <w:num w:numId="3">
    <w:abstractNumId w:val="9"/>
  </w:num>
  <w:num w:numId="4">
    <w:abstractNumId w:val="2"/>
  </w:num>
  <w:num w:numId="5">
    <w:abstractNumId w:val="23"/>
  </w:num>
  <w:num w:numId="6">
    <w:abstractNumId w:val="16"/>
  </w:num>
  <w:num w:numId="7">
    <w:abstractNumId w:val="13"/>
  </w:num>
  <w:num w:numId="8">
    <w:abstractNumId w:val="4"/>
  </w:num>
  <w:num w:numId="9">
    <w:abstractNumId w:val="14"/>
  </w:num>
  <w:num w:numId="10">
    <w:abstractNumId w:val="15"/>
  </w:num>
  <w:num w:numId="11">
    <w:abstractNumId w:val="8"/>
  </w:num>
  <w:num w:numId="12">
    <w:abstractNumId w:val="12"/>
  </w:num>
  <w:num w:numId="13">
    <w:abstractNumId w:val="3"/>
  </w:num>
  <w:num w:numId="14">
    <w:abstractNumId w:val="1"/>
  </w:num>
  <w:num w:numId="15">
    <w:abstractNumId w:val="5"/>
  </w:num>
  <w:num w:numId="16">
    <w:abstractNumId w:val="29"/>
  </w:num>
  <w:num w:numId="17">
    <w:abstractNumId w:val="11"/>
  </w:num>
  <w:num w:numId="18">
    <w:abstractNumId w:val="19"/>
  </w:num>
  <w:num w:numId="19">
    <w:abstractNumId w:val="17"/>
  </w:num>
  <w:num w:numId="20">
    <w:abstractNumId w:val="26"/>
  </w:num>
  <w:num w:numId="21">
    <w:abstractNumId w:val="34"/>
  </w:num>
  <w:num w:numId="22">
    <w:abstractNumId w:val="32"/>
  </w:num>
  <w:num w:numId="23">
    <w:abstractNumId w:val="22"/>
  </w:num>
  <w:num w:numId="24">
    <w:abstractNumId w:val="24"/>
  </w:num>
  <w:num w:numId="25">
    <w:abstractNumId w:val="7"/>
  </w:num>
  <w:num w:numId="26">
    <w:abstractNumId w:val="27"/>
  </w:num>
  <w:num w:numId="27">
    <w:abstractNumId w:val="28"/>
  </w:num>
  <w:num w:numId="28">
    <w:abstractNumId w:val="25"/>
  </w:num>
  <w:num w:numId="29">
    <w:abstractNumId w:val="18"/>
  </w:num>
  <w:num w:numId="30">
    <w:abstractNumId w:val="10"/>
  </w:num>
  <w:num w:numId="31">
    <w:abstractNumId w:val="20"/>
  </w:num>
  <w:num w:numId="32">
    <w:abstractNumId w:val="6"/>
  </w:num>
  <w:num w:numId="33">
    <w:abstractNumId w:val="31"/>
  </w:num>
  <w:num w:numId="34">
    <w:abstractNumId w:val="30"/>
  </w:num>
  <w:num w:numId="35">
    <w:abstractNumId w:val="21"/>
  </w:num>
  <w:num w:numId="36">
    <w:abstractNumId w:val="36"/>
  </w:num>
  <w:num w:numId="3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1262"/>
    <w:rsid w:val="0000051F"/>
    <w:rsid w:val="000028E7"/>
    <w:rsid w:val="00003163"/>
    <w:rsid w:val="000042A2"/>
    <w:rsid w:val="00004991"/>
    <w:rsid w:val="000052E5"/>
    <w:rsid w:val="00007A9F"/>
    <w:rsid w:val="0001023D"/>
    <w:rsid w:val="00010DE9"/>
    <w:rsid w:val="00012214"/>
    <w:rsid w:val="00012C4C"/>
    <w:rsid w:val="00012E76"/>
    <w:rsid w:val="000136FC"/>
    <w:rsid w:val="00013AC3"/>
    <w:rsid w:val="000160DD"/>
    <w:rsid w:val="000229DB"/>
    <w:rsid w:val="00022C97"/>
    <w:rsid w:val="0002379E"/>
    <w:rsid w:val="00023CAC"/>
    <w:rsid w:val="00023D59"/>
    <w:rsid w:val="00023FDE"/>
    <w:rsid w:val="00024DF6"/>
    <w:rsid w:val="00024FA7"/>
    <w:rsid w:val="000277B9"/>
    <w:rsid w:val="0003020B"/>
    <w:rsid w:val="00030460"/>
    <w:rsid w:val="00032BE9"/>
    <w:rsid w:val="0003312D"/>
    <w:rsid w:val="00033D5A"/>
    <w:rsid w:val="00035BA3"/>
    <w:rsid w:val="00036A22"/>
    <w:rsid w:val="000379B8"/>
    <w:rsid w:val="00040DC7"/>
    <w:rsid w:val="00041DCF"/>
    <w:rsid w:val="000432DC"/>
    <w:rsid w:val="00044997"/>
    <w:rsid w:val="00047AF8"/>
    <w:rsid w:val="00047BC7"/>
    <w:rsid w:val="00050963"/>
    <w:rsid w:val="000536D9"/>
    <w:rsid w:val="00053C96"/>
    <w:rsid w:val="00054732"/>
    <w:rsid w:val="00056E2C"/>
    <w:rsid w:val="000577D4"/>
    <w:rsid w:val="00057ED9"/>
    <w:rsid w:val="00057FC7"/>
    <w:rsid w:val="00060448"/>
    <w:rsid w:val="0006096D"/>
    <w:rsid w:val="0006194A"/>
    <w:rsid w:val="00061FE7"/>
    <w:rsid w:val="0006204E"/>
    <w:rsid w:val="00063A43"/>
    <w:rsid w:val="00065939"/>
    <w:rsid w:val="000661CF"/>
    <w:rsid w:val="000716C7"/>
    <w:rsid w:val="00072F5B"/>
    <w:rsid w:val="000732F3"/>
    <w:rsid w:val="000739D6"/>
    <w:rsid w:val="00073CD8"/>
    <w:rsid w:val="00074ED7"/>
    <w:rsid w:val="0007524A"/>
    <w:rsid w:val="0007565A"/>
    <w:rsid w:val="000758DC"/>
    <w:rsid w:val="00080B75"/>
    <w:rsid w:val="00080BA1"/>
    <w:rsid w:val="00081B39"/>
    <w:rsid w:val="00081D0B"/>
    <w:rsid w:val="0008235B"/>
    <w:rsid w:val="000828BB"/>
    <w:rsid w:val="00083319"/>
    <w:rsid w:val="00083C59"/>
    <w:rsid w:val="00083F77"/>
    <w:rsid w:val="000840A0"/>
    <w:rsid w:val="000846B1"/>
    <w:rsid w:val="00090161"/>
    <w:rsid w:val="00092B93"/>
    <w:rsid w:val="00093008"/>
    <w:rsid w:val="00095524"/>
    <w:rsid w:val="00095FEC"/>
    <w:rsid w:val="000967EA"/>
    <w:rsid w:val="000A0553"/>
    <w:rsid w:val="000A19A8"/>
    <w:rsid w:val="000A1A86"/>
    <w:rsid w:val="000A49A3"/>
    <w:rsid w:val="000A54CB"/>
    <w:rsid w:val="000A7478"/>
    <w:rsid w:val="000B0AE1"/>
    <w:rsid w:val="000B1C54"/>
    <w:rsid w:val="000B1CAB"/>
    <w:rsid w:val="000B218A"/>
    <w:rsid w:val="000B2E1D"/>
    <w:rsid w:val="000B4127"/>
    <w:rsid w:val="000B4750"/>
    <w:rsid w:val="000B5250"/>
    <w:rsid w:val="000B686B"/>
    <w:rsid w:val="000B6A7E"/>
    <w:rsid w:val="000B70E4"/>
    <w:rsid w:val="000B786F"/>
    <w:rsid w:val="000B789A"/>
    <w:rsid w:val="000B7A3C"/>
    <w:rsid w:val="000C0498"/>
    <w:rsid w:val="000C08E8"/>
    <w:rsid w:val="000C5613"/>
    <w:rsid w:val="000C5E62"/>
    <w:rsid w:val="000C63F2"/>
    <w:rsid w:val="000C6F0C"/>
    <w:rsid w:val="000D1220"/>
    <w:rsid w:val="000D1EE4"/>
    <w:rsid w:val="000D4AD1"/>
    <w:rsid w:val="000D4FD6"/>
    <w:rsid w:val="000D5C6A"/>
    <w:rsid w:val="000D668D"/>
    <w:rsid w:val="000D6E79"/>
    <w:rsid w:val="000E054B"/>
    <w:rsid w:val="000E0BF6"/>
    <w:rsid w:val="000E0C03"/>
    <w:rsid w:val="000E1FCA"/>
    <w:rsid w:val="000E39F5"/>
    <w:rsid w:val="000E3C4B"/>
    <w:rsid w:val="000E5830"/>
    <w:rsid w:val="000E62B7"/>
    <w:rsid w:val="000E7CF2"/>
    <w:rsid w:val="000F22E0"/>
    <w:rsid w:val="000F282B"/>
    <w:rsid w:val="000F3C51"/>
    <w:rsid w:val="000F453B"/>
    <w:rsid w:val="000F4FCE"/>
    <w:rsid w:val="000F5673"/>
    <w:rsid w:val="000F57DA"/>
    <w:rsid w:val="000F5DD4"/>
    <w:rsid w:val="000F6E0D"/>
    <w:rsid w:val="00100190"/>
    <w:rsid w:val="00101579"/>
    <w:rsid w:val="00101C0B"/>
    <w:rsid w:val="001059D9"/>
    <w:rsid w:val="00105C82"/>
    <w:rsid w:val="00106477"/>
    <w:rsid w:val="00106791"/>
    <w:rsid w:val="00107BE1"/>
    <w:rsid w:val="0011014F"/>
    <w:rsid w:val="00110B85"/>
    <w:rsid w:val="00111257"/>
    <w:rsid w:val="00111262"/>
    <w:rsid w:val="00111BBB"/>
    <w:rsid w:val="0011238F"/>
    <w:rsid w:val="00112485"/>
    <w:rsid w:val="00112BA6"/>
    <w:rsid w:val="001141C7"/>
    <w:rsid w:val="0011447C"/>
    <w:rsid w:val="00114693"/>
    <w:rsid w:val="00116686"/>
    <w:rsid w:val="00117BCC"/>
    <w:rsid w:val="001202C6"/>
    <w:rsid w:val="0012460A"/>
    <w:rsid w:val="00125692"/>
    <w:rsid w:val="001260BD"/>
    <w:rsid w:val="001268B4"/>
    <w:rsid w:val="0013120F"/>
    <w:rsid w:val="001313B1"/>
    <w:rsid w:val="00131D16"/>
    <w:rsid w:val="00132758"/>
    <w:rsid w:val="001335EA"/>
    <w:rsid w:val="0013407D"/>
    <w:rsid w:val="001341C4"/>
    <w:rsid w:val="001342FA"/>
    <w:rsid w:val="001346F5"/>
    <w:rsid w:val="00134BE2"/>
    <w:rsid w:val="00134CC0"/>
    <w:rsid w:val="00135189"/>
    <w:rsid w:val="00136B9B"/>
    <w:rsid w:val="00137001"/>
    <w:rsid w:val="001371BF"/>
    <w:rsid w:val="00140735"/>
    <w:rsid w:val="00141380"/>
    <w:rsid w:val="00143954"/>
    <w:rsid w:val="0014536B"/>
    <w:rsid w:val="0014689E"/>
    <w:rsid w:val="001475DE"/>
    <w:rsid w:val="001477E6"/>
    <w:rsid w:val="0015022F"/>
    <w:rsid w:val="00152B6A"/>
    <w:rsid w:val="001539DF"/>
    <w:rsid w:val="001545CF"/>
    <w:rsid w:val="00154BEC"/>
    <w:rsid w:val="00154D9C"/>
    <w:rsid w:val="001563A1"/>
    <w:rsid w:val="001564BC"/>
    <w:rsid w:val="001564C9"/>
    <w:rsid w:val="00156DFD"/>
    <w:rsid w:val="00156E40"/>
    <w:rsid w:val="00157C72"/>
    <w:rsid w:val="00160094"/>
    <w:rsid w:val="0016046A"/>
    <w:rsid w:val="00160550"/>
    <w:rsid w:val="0016220F"/>
    <w:rsid w:val="00162356"/>
    <w:rsid w:val="001629E7"/>
    <w:rsid w:val="00163739"/>
    <w:rsid w:val="00164E5D"/>
    <w:rsid w:val="00165E34"/>
    <w:rsid w:val="00165F6F"/>
    <w:rsid w:val="0016688F"/>
    <w:rsid w:val="00167088"/>
    <w:rsid w:val="00170912"/>
    <w:rsid w:val="00171605"/>
    <w:rsid w:val="001726CC"/>
    <w:rsid w:val="00172B9B"/>
    <w:rsid w:val="00174A95"/>
    <w:rsid w:val="0017571A"/>
    <w:rsid w:val="00175896"/>
    <w:rsid w:val="001771BB"/>
    <w:rsid w:val="001772D0"/>
    <w:rsid w:val="00177D2B"/>
    <w:rsid w:val="001800D0"/>
    <w:rsid w:val="001808D3"/>
    <w:rsid w:val="00181205"/>
    <w:rsid w:val="00181749"/>
    <w:rsid w:val="0018198F"/>
    <w:rsid w:val="00181C8E"/>
    <w:rsid w:val="00181F4E"/>
    <w:rsid w:val="00182B72"/>
    <w:rsid w:val="00182D3F"/>
    <w:rsid w:val="001833E6"/>
    <w:rsid w:val="00183544"/>
    <w:rsid w:val="00183B85"/>
    <w:rsid w:val="00184656"/>
    <w:rsid w:val="001901D2"/>
    <w:rsid w:val="001935FA"/>
    <w:rsid w:val="00193F77"/>
    <w:rsid w:val="00194B85"/>
    <w:rsid w:val="00194EA9"/>
    <w:rsid w:val="00195111"/>
    <w:rsid w:val="001956FD"/>
    <w:rsid w:val="00197EC9"/>
    <w:rsid w:val="00197EFA"/>
    <w:rsid w:val="001A0192"/>
    <w:rsid w:val="001A0870"/>
    <w:rsid w:val="001A1C4E"/>
    <w:rsid w:val="001A48C9"/>
    <w:rsid w:val="001A52D2"/>
    <w:rsid w:val="001A5891"/>
    <w:rsid w:val="001A5DD1"/>
    <w:rsid w:val="001A6133"/>
    <w:rsid w:val="001A6284"/>
    <w:rsid w:val="001A62F8"/>
    <w:rsid w:val="001A686E"/>
    <w:rsid w:val="001B05D4"/>
    <w:rsid w:val="001B1472"/>
    <w:rsid w:val="001B16DB"/>
    <w:rsid w:val="001B45CA"/>
    <w:rsid w:val="001B5D80"/>
    <w:rsid w:val="001B730C"/>
    <w:rsid w:val="001C0544"/>
    <w:rsid w:val="001C1687"/>
    <w:rsid w:val="001C204C"/>
    <w:rsid w:val="001C7E6B"/>
    <w:rsid w:val="001D23E7"/>
    <w:rsid w:val="001D33FE"/>
    <w:rsid w:val="001D3B95"/>
    <w:rsid w:val="001D3C59"/>
    <w:rsid w:val="001D4677"/>
    <w:rsid w:val="001D6E6F"/>
    <w:rsid w:val="001E0AEB"/>
    <w:rsid w:val="001E1F00"/>
    <w:rsid w:val="001E296B"/>
    <w:rsid w:val="001E51BF"/>
    <w:rsid w:val="001E7E5B"/>
    <w:rsid w:val="001F166B"/>
    <w:rsid w:val="001F2A7A"/>
    <w:rsid w:val="001F4AB8"/>
    <w:rsid w:val="00200310"/>
    <w:rsid w:val="00200939"/>
    <w:rsid w:val="00200961"/>
    <w:rsid w:val="00201405"/>
    <w:rsid w:val="0020260E"/>
    <w:rsid w:val="00202A65"/>
    <w:rsid w:val="002037BF"/>
    <w:rsid w:val="00204262"/>
    <w:rsid w:val="00205B01"/>
    <w:rsid w:val="00205B15"/>
    <w:rsid w:val="002077D2"/>
    <w:rsid w:val="00207950"/>
    <w:rsid w:val="00207A47"/>
    <w:rsid w:val="00207F94"/>
    <w:rsid w:val="0021141D"/>
    <w:rsid w:val="00213146"/>
    <w:rsid w:val="00216735"/>
    <w:rsid w:val="00221344"/>
    <w:rsid w:val="00221619"/>
    <w:rsid w:val="00221CBA"/>
    <w:rsid w:val="00222074"/>
    <w:rsid w:val="002224E1"/>
    <w:rsid w:val="002225C1"/>
    <w:rsid w:val="00222728"/>
    <w:rsid w:val="00223B8D"/>
    <w:rsid w:val="00223B90"/>
    <w:rsid w:val="00224B86"/>
    <w:rsid w:val="0022623E"/>
    <w:rsid w:val="002266D5"/>
    <w:rsid w:val="002268EF"/>
    <w:rsid w:val="00227422"/>
    <w:rsid w:val="00230AEA"/>
    <w:rsid w:val="00230D2F"/>
    <w:rsid w:val="00231416"/>
    <w:rsid w:val="002321CC"/>
    <w:rsid w:val="0023261C"/>
    <w:rsid w:val="0023316A"/>
    <w:rsid w:val="002341B0"/>
    <w:rsid w:val="002347C0"/>
    <w:rsid w:val="00235C90"/>
    <w:rsid w:val="002366F0"/>
    <w:rsid w:val="00237896"/>
    <w:rsid w:val="00241105"/>
    <w:rsid w:val="002411B0"/>
    <w:rsid w:val="00241222"/>
    <w:rsid w:val="002447F4"/>
    <w:rsid w:val="00245F0A"/>
    <w:rsid w:val="00246F20"/>
    <w:rsid w:val="00247489"/>
    <w:rsid w:val="002477AE"/>
    <w:rsid w:val="00250015"/>
    <w:rsid w:val="00250628"/>
    <w:rsid w:val="00253ABF"/>
    <w:rsid w:val="00254D7F"/>
    <w:rsid w:val="002554E1"/>
    <w:rsid w:val="00255562"/>
    <w:rsid w:val="00256E50"/>
    <w:rsid w:val="00257308"/>
    <w:rsid w:val="002577E0"/>
    <w:rsid w:val="00257A96"/>
    <w:rsid w:val="002604D0"/>
    <w:rsid w:val="00261896"/>
    <w:rsid w:val="002625CF"/>
    <w:rsid w:val="00262BE9"/>
    <w:rsid w:val="00264EA0"/>
    <w:rsid w:val="002667BC"/>
    <w:rsid w:val="00266AC7"/>
    <w:rsid w:val="00270056"/>
    <w:rsid w:val="00270442"/>
    <w:rsid w:val="002726EE"/>
    <w:rsid w:val="0027283A"/>
    <w:rsid w:val="002749E1"/>
    <w:rsid w:val="00275E5E"/>
    <w:rsid w:val="00276011"/>
    <w:rsid w:val="00276F42"/>
    <w:rsid w:val="00277CD6"/>
    <w:rsid w:val="00277E6D"/>
    <w:rsid w:val="00281446"/>
    <w:rsid w:val="0028261A"/>
    <w:rsid w:val="002845EC"/>
    <w:rsid w:val="00285180"/>
    <w:rsid w:val="002852D2"/>
    <w:rsid w:val="002878B5"/>
    <w:rsid w:val="002917E0"/>
    <w:rsid w:val="002918FA"/>
    <w:rsid w:val="00291FC0"/>
    <w:rsid w:val="002920B4"/>
    <w:rsid w:val="00292869"/>
    <w:rsid w:val="00292BB0"/>
    <w:rsid w:val="002946DC"/>
    <w:rsid w:val="002947BE"/>
    <w:rsid w:val="00295267"/>
    <w:rsid w:val="002956B1"/>
    <w:rsid w:val="00295C38"/>
    <w:rsid w:val="00296E83"/>
    <w:rsid w:val="002972F1"/>
    <w:rsid w:val="002A0DF5"/>
    <w:rsid w:val="002A12E6"/>
    <w:rsid w:val="002A1DD1"/>
    <w:rsid w:val="002A2391"/>
    <w:rsid w:val="002A2628"/>
    <w:rsid w:val="002A2CA3"/>
    <w:rsid w:val="002A34FE"/>
    <w:rsid w:val="002A360F"/>
    <w:rsid w:val="002A47F2"/>
    <w:rsid w:val="002A7E47"/>
    <w:rsid w:val="002A7EF2"/>
    <w:rsid w:val="002B0E8E"/>
    <w:rsid w:val="002B120F"/>
    <w:rsid w:val="002B12BA"/>
    <w:rsid w:val="002B14F3"/>
    <w:rsid w:val="002B1F92"/>
    <w:rsid w:val="002B31E1"/>
    <w:rsid w:val="002B4451"/>
    <w:rsid w:val="002B4A9E"/>
    <w:rsid w:val="002B5664"/>
    <w:rsid w:val="002B5962"/>
    <w:rsid w:val="002B6679"/>
    <w:rsid w:val="002B77A8"/>
    <w:rsid w:val="002C543C"/>
    <w:rsid w:val="002C5CE7"/>
    <w:rsid w:val="002C77F4"/>
    <w:rsid w:val="002C789D"/>
    <w:rsid w:val="002D0A15"/>
    <w:rsid w:val="002D12EC"/>
    <w:rsid w:val="002D1BFE"/>
    <w:rsid w:val="002D24A7"/>
    <w:rsid w:val="002D2863"/>
    <w:rsid w:val="002D4765"/>
    <w:rsid w:val="002D4B74"/>
    <w:rsid w:val="002D7F67"/>
    <w:rsid w:val="002E04D4"/>
    <w:rsid w:val="002E0773"/>
    <w:rsid w:val="002E1062"/>
    <w:rsid w:val="002E139F"/>
    <w:rsid w:val="002E1799"/>
    <w:rsid w:val="002E2761"/>
    <w:rsid w:val="002E5B55"/>
    <w:rsid w:val="002E5D36"/>
    <w:rsid w:val="002E6A66"/>
    <w:rsid w:val="002E6FCD"/>
    <w:rsid w:val="002E72EB"/>
    <w:rsid w:val="002F008E"/>
    <w:rsid w:val="002F0889"/>
    <w:rsid w:val="002F0AD4"/>
    <w:rsid w:val="002F1121"/>
    <w:rsid w:val="002F432B"/>
    <w:rsid w:val="002F472C"/>
    <w:rsid w:val="002F69BA"/>
    <w:rsid w:val="00301CA4"/>
    <w:rsid w:val="00302B52"/>
    <w:rsid w:val="003032B8"/>
    <w:rsid w:val="003044FB"/>
    <w:rsid w:val="003046A1"/>
    <w:rsid w:val="003046F7"/>
    <w:rsid w:val="00304F42"/>
    <w:rsid w:val="00305952"/>
    <w:rsid w:val="00305B3B"/>
    <w:rsid w:val="00307C66"/>
    <w:rsid w:val="0031001E"/>
    <w:rsid w:val="00311158"/>
    <w:rsid w:val="00312603"/>
    <w:rsid w:val="00313581"/>
    <w:rsid w:val="0031387F"/>
    <w:rsid w:val="00313D43"/>
    <w:rsid w:val="003155F4"/>
    <w:rsid w:val="003158F8"/>
    <w:rsid w:val="0031625B"/>
    <w:rsid w:val="0031646A"/>
    <w:rsid w:val="003169C8"/>
    <w:rsid w:val="00316A81"/>
    <w:rsid w:val="00316F5C"/>
    <w:rsid w:val="00316FF7"/>
    <w:rsid w:val="00317091"/>
    <w:rsid w:val="00321079"/>
    <w:rsid w:val="003211F9"/>
    <w:rsid w:val="003226DF"/>
    <w:rsid w:val="00325DAF"/>
    <w:rsid w:val="003279FB"/>
    <w:rsid w:val="0033121B"/>
    <w:rsid w:val="00331CB6"/>
    <w:rsid w:val="00331E25"/>
    <w:rsid w:val="0033205C"/>
    <w:rsid w:val="00332399"/>
    <w:rsid w:val="00335DD2"/>
    <w:rsid w:val="00336115"/>
    <w:rsid w:val="003365CB"/>
    <w:rsid w:val="00336828"/>
    <w:rsid w:val="003372DB"/>
    <w:rsid w:val="00337AA1"/>
    <w:rsid w:val="00340A15"/>
    <w:rsid w:val="00340B7C"/>
    <w:rsid w:val="0034368A"/>
    <w:rsid w:val="0034683E"/>
    <w:rsid w:val="003468F1"/>
    <w:rsid w:val="00352488"/>
    <w:rsid w:val="003526DF"/>
    <w:rsid w:val="00353E4D"/>
    <w:rsid w:val="003551FA"/>
    <w:rsid w:val="0035579A"/>
    <w:rsid w:val="003568FF"/>
    <w:rsid w:val="00356DF8"/>
    <w:rsid w:val="00357BF0"/>
    <w:rsid w:val="003608D5"/>
    <w:rsid w:val="00362651"/>
    <w:rsid w:val="003633CB"/>
    <w:rsid w:val="00363FEF"/>
    <w:rsid w:val="003654B0"/>
    <w:rsid w:val="003654B7"/>
    <w:rsid w:val="0036695D"/>
    <w:rsid w:val="0036736F"/>
    <w:rsid w:val="003706C4"/>
    <w:rsid w:val="003718AD"/>
    <w:rsid w:val="00371BF1"/>
    <w:rsid w:val="00371F60"/>
    <w:rsid w:val="00372929"/>
    <w:rsid w:val="00372B38"/>
    <w:rsid w:val="00372D09"/>
    <w:rsid w:val="00373082"/>
    <w:rsid w:val="003737A4"/>
    <w:rsid w:val="003746C3"/>
    <w:rsid w:val="00375D7B"/>
    <w:rsid w:val="00380E1D"/>
    <w:rsid w:val="003828A5"/>
    <w:rsid w:val="0038394C"/>
    <w:rsid w:val="00385371"/>
    <w:rsid w:val="00385EEF"/>
    <w:rsid w:val="00387D44"/>
    <w:rsid w:val="00391E3F"/>
    <w:rsid w:val="00392722"/>
    <w:rsid w:val="00393B75"/>
    <w:rsid w:val="00394255"/>
    <w:rsid w:val="00394A54"/>
    <w:rsid w:val="0039678B"/>
    <w:rsid w:val="003A03C4"/>
    <w:rsid w:val="003A1206"/>
    <w:rsid w:val="003A1A16"/>
    <w:rsid w:val="003A312F"/>
    <w:rsid w:val="003A5607"/>
    <w:rsid w:val="003B100A"/>
    <w:rsid w:val="003B1A05"/>
    <w:rsid w:val="003B326C"/>
    <w:rsid w:val="003B3CA1"/>
    <w:rsid w:val="003B4075"/>
    <w:rsid w:val="003B4FE2"/>
    <w:rsid w:val="003B52B7"/>
    <w:rsid w:val="003B5702"/>
    <w:rsid w:val="003B5745"/>
    <w:rsid w:val="003B5CDC"/>
    <w:rsid w:val="003B5D4F"/>
    <w:rsid w:val="003B63E1"/>
    <w:rsid w:val="003B7CD3"/>
    <w:rsid w:val="003C01B6"/>
    <w:rsid w:val="003C05AB"/>
    <w:rsid w:val="003C063A"/>
    <w:rsid w:val="003C262E"/>
    <w:rsid w:val="003C332F"/>
    <w:rsid w:val="003C518D"/>
    <w:rsid w:val="003C652F"/>
    <w:rsid w:val="003C724F"/>
    <w:rsid w:val="003D0731"/>
    <w:rsid w:val="003D1906"/>
    <w:rsid w:val="003D1C9D"/>
    <w:rsid w:val="003D2317"/>
    <w:rsid w:val="003D26A3"/>
    <w:rsid w:val="003D32FA"/>
    <w:rsid w:val="003D48FB"/>
    <w:rsid w:val="003D4959"/>
    <w:rsid w:val="003D5929"/>
    <w:rsid w:val="003D64BB"/>
    <w:rsid w:val="003D758F"/>
    <w:rsid w:val="003E0176"/>
    <w:rsid w:val="003E1D0B"/>
    <w:rsid w:val="003E2894"/>
    <w:rsid w:val="003E3110"/>
    <w:rsid w:val="003E3281"/>
    <w:rsid w:val="003E466B"/>
    <w:rsid w:val="003E522C"/>
    <w:rsid w:val="003E52B8"/>
    <w:rsid w:val="003E68A6"/>
    <w:rsid w:val="003F27F5"/>
    <w:rsid w:val="003F2978"/>
    <w:rsid w:val="003F342E"/>
    <w:rsid w:val="003F35DD"/>
    <w:rsid w:val="003F4692"/>
    <w:rsid w:val="003F52E2"/>
    <w:rsid w:val="003F5450"/>
    <w:rsid w:val="003F7551"/>
    <w:rsid w:val="003F7888"/>
    <w:rsid w:val="00400FE8"/>
    <w:rsid w:val="00401F08"/>
    <w:rsid w:val="00402AA5"/>
    <w:rsid w:val="00402C66"/>
    <w:rsid w:val="00403265"/>
    <w:rsid w:val="00403687"/>
    <w:rsid w:val="004036A0"/>
    <w:rsid w:val="00410D19"/>
    <w:rsid w:val="00411711"/>
    <w:rsid w:val="00412D02"/>
    <w:rsid w:val="00413631"/>
    <w:rsid w:val="00413682"/>
    <w:rsid w:val="00413BFB"/>
    <w:rsid w:val="00414158"/>
    <w:rsid w:val="004150F3"/>
    <w:rsid w:val="0041572D"/>
    <w:rsid w:val="00417B7F"/>
    <w:rsid w:val="004213FA"/>
    <w:rsid w:val="0042156B"/>
    <w:rsid w:val="00421B72"/>
    <w:rsid w:val="0042201B"/>
    <w:rsid w:val="00422B27"/>
    <w:rsid w:val="0042363A"/>
    <w:rsid w:val="004241EF"/>
    <w:rsid w:val="004264DB"/>
    <w:rsid w:val="004274ED"/>
    <w:rsid w:val="004277C6"/>
    <w:rsid w:val="004279B5"/>
    <w:rsid w:val="00430AC8"/>
    <w:rsid w:val="00431555"/>
    <w:rsid w:val="00433292"/>
    <w:rsid w:val="0043346B"/>
    <w:rsid w:val="00433F72"/>
    <w:rsid w:val="0043508F"/>
    <w:rsid w:val="004352A1"/>
    <w:rsid w:val="004356A9"/>
    <w:rsid w:val="00436677"/>
    <w:rsid w:val="004409E9"/>
    <w:rsid w:val="00440B43"/>
    <w:rsid w:val="004420B4"/>
    <w:rsid w:val="00442DEB"/>
    <w:rsid w:val="00443270"/>
    <w:rsid w:val="00444401"/>
    <w:rsid w:val="00445207"/>
    <w:rsid w:val="004454F9"/>
    <w:rsid w:val="00446229"/>
    <w:rsid w:val="00447824"/>
    <w:rsid w:val="00447D8B"/>
    <w:rsid w:val="004502F5"/>
    <w:rsid w:val="00450C79"/>
    <w:rsid w:val="004515D6"/>
    <w:rsid w:val="00451EB8"/>
    <w:rsid w:val="00452671"/>
    <w:rsid w:val="0045516D"/>
    <w:rsid w:val="00455A44"/>
    <w:rsid w:val="00456444"/>
    <w:rsid w:val="00456EEE"/>
    <w:rsid w:val="004577F5"/>
    <w:rsid w:val="004605FA"/>
    <w:rsid w:val="00460787"/>
    <w:rsid w:val="00461953"/>
    <w:rsid w:val="00462A4C"/>
    <w:rsid w:val="00462A7F"/>
    <w:rsid w:val="00463BF1"/>
    <w:rsid w:val="00465E1E"/>
    <w:rsid w:val="00467F2E"/>
    <w:rsid w:val="00470180"/>
    <w:rsid w:val="004725C6"/>
    <w:rsid w:val="004725F1"/>
    <w:rsid w:val="00472F32"/>
    <w:rsid w:val="00473C9E"/>
    <w:rsid w:val="00473D52"/>
    <w:rsid w:val="00474EB0"/>
    <w:rsid w:val="004753D4"/>
    <w:rsid w:val="00477E24"/>
    <w:rsid w:val="00481324"/>
    <w:rsid w:val="004817C5"/>
    <w:rsid w:val="00482345"/>
    <w:rsid w:val="00483F72"/>
    <w:rsid w:val="00484C5F"/>
    <w:rsid w:val="0048723C"/>
    <w:rsid w:val="0049181B"/>
    <w:rsid w:val="00493064"/>
    <w:rsid w:val="00494396"/>
    <w:rsid w:val="00495805"/>
    <w:rsid w:val="004962CB"/>
    <w:rsid w:val="00496F3E"/>
    <w:rsid w:val="004973E5"/>
    <w:rsid w:val="004975B1"/>
    <w:rsid w:val="0049781A"/>
    <w:rsid w:val="004A0796"/>
    <w:rsid w:val="004A0B40"/>
    <w:rsid w:val="004A0C27"/>
    <w:rsid w:val="004A1C7C"/>
    <w:rsid w:val="004A2154"/>
    <w:rsid w:val="004A2DBF"/>
    <w:rsid w:val="004A3C81"/>
    <w:rsid w:val="004A497C"/>
    <w:rsid w:val="004A7EA5"/>
    <w:rsid w:val="004B009D"/>
    <w:rsid w:val="004B1153"/>
    <w:rsid w:val="004B16AA"/>
    <w:rsid w:val="004B1806"/>
    <w:rsid w:val="004B2390"/>
    <w:rsid w:val="004B3687"/>
    <w:rsid w:val="004B5E4B"/>
    <w:rsid w:val="004B72A8"/>
    <w:rsid w:val="004C1AB7"/>
    <w:rsid w:val="004C1CE2"/>
    <w:rsid w:val="004C1F0F"/>
    <w:rsid w:val="004C3724"/>
    <w:rsid w:val="004C3C05"/>
    <w:rsid w:val="004C40EF"/>
    <w:rsid w:val="004C43E5"/>
    <w:rsid w:val="004C7785"/>
    <w:rsid w:val="004D00F3"/>
    <w:rsid w:val="004D0A47"/>
    <w:rsid w:val="004D2399"/>
    <w:rsid w:val="004D24D0"/>
    <w:rsid w:val="004D302B"/>
    <w:rsid w:val="004D34BF"/>
    <w:rsid w:val="004D549B"/>
    <w:rsid w:val="004E08D7"/>
    <w:rsid w:val="004E0C18"/>
    <w:rsid w:val="004E1748"/>
    <w:rsid w:val="004E21B8"/>
    <w:rsid w:val="004E221B"/>
    <w:rsid w:val="004E2814"/>
    <w:rsid w:val="004E2CDE"/>
    <w:rsid w:val="004E3CD5"/>
    <w:rsid w:val="004E411B"/>
    <w:rsid w:val="004E5346"/>
    <w:rsid w:val="004F003F"/>
    <w:rsid w:val="004F0B1F"/>
    <w:rsid w:val="004F187F"/>
    <w:rsid w:val="004F386B"/>
    <w:rsid w:val="004F48E3"/>
    <w:rsid w:val="004F6153"/>
    <w:rsid w:val="004F67D9"/>
    <w:rsid w:val="004F6B1F"/>
    <w:rsid w:val="004F6FEF"/>
    <w:rsid w:val="005014DE"/>
    <w:rsid w:val="00503293"/>
    <w:rsid w:val="00503632"/>
    <w:rsid w:val="00505AFB"/>
    <w:rsid w:val="00505F0F"/>
    <w:rsid w:val="00506A79"/>
    <w:rsid w:val="00507233"/>
    <w:rsid w:val="00507F6F"/>
    <w:rsid w:val="00511A55"/>
    <w:rsid w:val="00512871"/>
    <w:rsid w:val="00513378"/>
    <w:rsid w:val="005139EF"/>
    <w:rsid w:val="00515528"/>
    <w:rsid w:val="00515B0A"/>
    <w:rsid w:val="00515C75"/>
    <w:rsid w:val="00517406"/>
    <w:rsid w:val="0052056F"/>
    <w:rsid w:val="0052071B"/>
    <w:rsid w:val="00520BB9"/>
    <w:rsid w:val="00520DF3"/>
    <w:rsid w:val="00521332"/>
    <w:rsid w:val="005230C4"/>
    <w:rsid w:val="00523E48"/>
    <w:rsid w:val="00524179"/>
    <w:rsid w:val="0052452D"/>
    <w:rsid w:val="005253A3"/>
    <w:rsid w:val="00525C05"/>
    <w:rsid w:val="00530091"/>
    <w:rsid w:val="00531733"/>
    <w:rsid w:val="00532108"/>
    <w:rsid w:val="0053365F"/>
    <w:rsid w:val="00533EB5"/>
    <w:rsid w:val="00534062"/>
    <w:rsid w:val="0053521D"/>
    <w:rsid w:val="00535776"/>
    <w:rsid w:val="00535A7E"/>
    <w:rsid w:val="00535F01"/>
    <w:rsid w:val="00535F56"/>
    <w:rsid w:val="00536451"/>
    <w:rsid w:val="00536583"/>
    <w:rsid w:val="00537E04"/>
    <w:rsid w:val="00540876"/>
    <w:rsid w:val="00543B85"/>
    <w:rsid w:val="00546DAD"/>
    <w:rsid w:val="00546F83"/>
    <w:rsid w:val="00547D71"/>
    <w:rsid w:val="0055004C"/>
    <w:rsid w:val="00550196"/>
    <w:rsid w:val="0055237B"/>
    <w:rsid w:val="0055327E"/>
    <w:rsid w:val="005540F8"/>
    <w:rsid w:val="0055452B"/>
    <w:rsid w:val="005556AD"/>
    <w:rsid w:val="00555C1D"/>
    <w:rsid w:val="005567A5"/>
    <w:rsid w:val="005571D1"/>
    <w:rsid w:val="005618B7"/>
    <w:rsid w:val="005634B6"/>
    <w:rsid w:val="00564EE0"/>
    <w:rsid w:val="00565C5A"/>
    <w:rsid w:val="00565F0B"/>
    <w:rsid w:val="00566AE7"/>
    <w:rsid w:val="00567DED"/>
    <w:rsid w:val="00570C51"/>
    <w:rsid w:val="00571E45"/>
    <w:rsid w:val="00571E88"/>
    <w:rsid w:val="0057245D"/>
    <w:rsid w:val="0057312D"/>
    <w:rsid w:val="00573625"/>
    <w:rsid w:val="00574011"/>
    <w:rsid w:val="0058368C"/>
    <w:rsid w:val="00583D96"/>
    <w:rsid w:val="005861BF"/>
    <w:rsid w:val="00586E2F"/>
    <w:rsid w:val="00586EF9"/>
    <w:rsid w:val="0059023F"/>
    <w:rsid w:val="005910FA"/>
    <w:rsid w:val="00591532"/>
    <w:rsid w:val="00592338"/>
    <w:rsid w:val="00592F03"/>
    <w:rsid w:val="005949DE"/>
    <w:rsid w:val="00595798"/>
    <w:rsid w:val="005973D9"/>
    <w:rsid w:val="005A02C8"/>
    <w:rsid w:val="005A269F"/>
    <w:rsid w:val="005A361A"/>
    <w:rsid w:val="005A3635"/>
    <w:rsid w:val="005A3C45"/>
    <w:rsid w:val="005A4A1A"/>
    <w:rsid w:val="005A5460"/>
    <w:rsid w:val="005A5CC6"/>
    <w:rsid w:val="005A667A"/>
    <w:rsid w:val="005A6C53"/>
    <w:rsid w:val="005A7C5C"/>
    <w:rsid w:val="005B04E4"/>
    <w:rsid w:val="005B1CF3"/>
    <w:rsid w:val="005B2181"/>
    <w:rsid w:val="005B29F8"/>
    <w:rsid w:val="005B35C9"/>
    <w:rsid w:val="005B38E2"/>
    <w:rsid w:val="005B4F54"/>
    <w:rsid w:val="005B69E4"/>
    <w:rsid w:val="005B6F66"/>
    <w:rsid w:val="005B77A3"/>
    <w:rsid w:val="005C4916"/>
    <w:rsid w:val="005C4995"/>
    <w:rsid w:val="005C4A45"/>
    <w:rsid w:val="005C54C6"/>
    <w:rsid w:val="005C6C43"/>
    <w:rsid w:val="005C7B6C"/>
    <w:rsid w:val="005C7F2C"/>
    <w:rsid w:val="005D088B"/>
    <w:rsid w:val="005D15CA"/>
    <w:rsid w:val="005D2ADB"/>
    <w:rsid w:val="005D2BE4"/>
    <w:rsid w:val="005D360F"/>
    <w:rsid w:val="005D6141"/>
    <w:rsid w:val="005D71F7"/>
    <w:rsid w:val="005D7ED5"/>
    <w:rsid w:val="005E337F"/>
    <w:rsid w:val="005E463A"/>
    <w:rsid w:val="005E4C25"/>
    <w:rsid w:val="005E50A8"/>
    <w:rsid w:val="005E59AA"/>
    <w:rsid w:val="005E5A38"/>
    <w:rsid w:val="005F022D"/>
    <w:rsid w:val="005F06D0"/>
    <w:rsid w:val="005F2DE6"/>
    <w:rsid w:val="005F2FA8"/>
    <w:rsid w:val="005F320D"/>
    <w:rsid w:val="005F39F7"/>
    <w:rsid w:val="005F3A1A"/>
    <w:rsid w:val="005F45A0"/>
    <w:rsid w:val="005F670F"/>
    <w:rsid w:val="005F6D2A"/>
    <w:rsid w:val="00600BB7"/>
    <w:rsid w:val="00601189"/>
    <w:rsid w:val="00602325"/>
    <w:rsid w:val="00603601"/>
    <w:rsid w:val="0060481F"/>
    <w:rsid w:val="00605A7D"/>
    <w:rsid w:val="006100BF"/>
    <w:rsid w:val="00610585"/>
    <w:rsid w:val="006123F2"/>
    <w:rsid w:val="00616014"/>
    <w:rsid w:val="0061708C"/>
    <w:rsid w:val="006170BC"/>
    <w:rsid w:val="00617467"/>
    <w:rsid w:val="00617C9A"/>
    <w:rsid w:val="0062178C"/>
    <w:rsid w:val="00621E64"/>
    <w:rsid w:val="006227B2"/>
    <w:rsid w:val="00622E94"/>
    <w:rsid w:val="006241B7"/>
    <w:rsid w:val="00624957"/>
    <w:rsid w:val="00625409"/>
    <w:rsid w:val="00625752"/>
    <w:rsid w:val="00625B91"/>
    <w:rsid w:val="006311D1"/>
    <w:rsid w:val="006311F3"/>
    <w:rsid w:val="00632A46"/>
    <w:rsid w:val="00634194"/>
    <w:rsid w:val="00635E0A"/>
    <w:rsid w:val="00636040"/>
    <w:rsid w:val="006363B2"/>
    <w:rsid w:val="00636EF2"/>
    <w:rsid w:val="00637539"/>
    <w:rsid w:val="00637851"/>
    <w:rsid w:val="0064012A"/>
    <w:rsid w:val="00640200"/>
    <w:rsid w:val="00642328"/>
    <w:rsid w:val="00642926"/>
    <w:rsid w:val="006434F4"/>
    <w:rsid w:val="0064394F"/>
    <w:rsid w:val="006442F4"/>
    <w:rsid w:val="00646D67"/>
    <w:rsid w:val="0065094A"/>
    <w:rsid w:val="00651980"/>
    <w:rsid w:val="00652036"/>
    <w:rsid w:val="0065434A"/>
    <w:rsid w:val="00654A5B"/>
    <w:rsid w:val="00654E85"/>
    <w:rsid w:val="00655346"/>
    <w:rsid w:val="006571C7"/>
    <w:rsid w:val="0065767E"/>
    <w:rsid w:val="00657FB8"/>
    <w:rsid w:val="00660101"/>
    <w:rsid w:val="00662708"/>
    <w:rsid w:val="00662922"/>
    <w:rsid w:val="00662BC3"/>
    <w:rsid w:val="00663CDC"/>
    <w:rsid w:val="00664EC5"/>
    <w:rsid w:val="00665C2E"/>
    <w:rsid w:val="00666192"/>
    <w:rsid w:val="00667EB4"/>
    <w:rsid w:val="006712DF"/>
    <w:rsid w:val="00671B2E"/>
    <w:rsid w:val="00671C60"/>
    <w:rsid w:val="006737B1"/>
    <w:rsid w:val="00674625"/>
    <w:rsid w:val="00676131"/>
    <w:rsid w:val="00676686"/>
    <w:rsid w:val="006800C8"/>
    <w:rsid w:val="0068186B"/>
    <w:rsid w:val="00681E10"/>
    <w:rsid w:val="00684228"/>
    <w:rsid w:val="006842E9"/>
    <w:rsid w:val="00685868"/>
    <w:rsid w:val="00685C78"/>
    <w:rsid w:val="00690BAB"/>
    <w:rsid w:val="006916DC"/>
    <w:rsid w:val="0069269A"/>
    <w:rsid w:val="00692888"/>
    <w:rsid w:val="00692E59"/>
    <w:rsid w:val="006957DB"/>
    <w:rsid w:val="006962F8"/>
    <w:rsid w:val="006964BC"/>
    <w:rsid w:val="00697C73"/>
    <w:rsid w:val="006A06E7"/>
    <w:rsid w:val="006A1065"/>
    <w:rsid w:val="006A1647"/>
    <w:rsid w:val="006A2FAE"/>
    <w:rsid w:val="006A328B"/>
    <w:rsid w:val="006A35ED"/>
    <w:rsid w:val="006A3772"/>
    <w:rsid w:val="006A4906"/>
    <w:rsid w:val="006A4A9D"/>
    <w:rsid w:val="006A5C5C"/>
    <w:rsid w:val="006A63E8"/>
    <w:rsid w:val="006A72B7"/>
    <w:rsid w:val="006B082F"/>
    <w:rsid w:val="006B1389"/>
    <w:rsid w:val="006B32E4"/>
    <w:rsid w:val="006B3D0B"/>
    <w:rsid w:val="006B5458"/>
    <w:rsid w:val="006B61A9"/>
    <w:rsid w:val="006B6A38"/>
    <w:rsid w:val="006C3992"/>
    <w:rsid w:val="006C3D60"/>
    <w:rsid w:val="006C514E"/>
    <w:rsid w:val="006C544A"/>
    <w:rsid w:val="006C66EB"/>
    <w:rsid w:val="006C6866"/>
    <w:rsid w:val="006C6BF3"/>
    <w:rsid w:val="006C7ECF"/>
    <w:rsid w:val="006D09C8"/>
    <w:rsid w:val="006D2D62"/>
    <w:rsid w:val="006D3055"/>
    <w:rsid w:val="006D3FE7"/>
    <w:rsid w:val="006D5578"/>
    <w:rsid w:val="006D6827"/>
    <w:rsid w:val="006D6FA6"/>
    <w:rsid w:val="006E0567"/>
    <w:rsid w:val="006E0C9F"/>
    <w:rsid w:val="006E5374"/>
    <w:rsid w:val="006E60B8"/>
    <w:rsid w:val="006E61C8"/>
    <w:rsid w:val="006E689B"/>
    <w:rsid w:val="006F0057"/>
    <w:rsid w:val="006F1637"/>
    <w:rsid w:val="006F1AD4"/>
    <w:rsid w:val="006F1C50"/>
    <w:rsid w:val="006F2DCD"/>
    <w:rsid w:val="006F3138"/>
    <w:rsid w:val="006F420F"/>
    <w:rsid w:val="006F4936"/>
    <w:rsid w:val="006F5CA5"/>
    <w:rsid w:val="006F5F0E"/>
    <w:rsid w:val="006F6864"/>
    <w:rsid w:val="006F7407"/>
    <w:rsid w:val="00701655"/>
    <w:rsid w:val="007025C2"/>
    <w:rsid w:val="007037E5"/>
    <w:rsid w:val="0070407F"/>
    <w:rsid w:val="00704529"/>
    <w:rsid w:val="00705BB9"/>
    <w:rsid w:val="00707ADD"/>
    <w:rsid w:val="00707E00"/>
    <w:rsid w:val="00712AAE"/>
    <w:rsid w:val="0071643F"/>
    <w:rsid w:val="007174F4"/>
    <w:rsid w:val="00721EBB"/>
    <w:rsid w:val="007230D7"/>
    <w:rsid w:val="007233DF"/>
    <w:rsid w:val="0072445D"/>
    <w:rsid w:val="007248BC"/>
    <w:rsid w:val="00725429"/>
    <w:rsid w:val="00725C3D"/>
    <w:rsid w:val="00726165"/>
    <w:rsid w:val="007278E0"/>
    <w:rsid w:val="00727CB0"/>
    <w:rsid w:val="0073020F"/>
    <w:rsid w:val="007305D9"/>
    <w:rsid w:val="007306A2"/>
    <w:rsid w:val="00731532"/>
    <w:rsid w:val="00732617"/>
    <w:rsid w:val="00732985"/>
    <w:rsid w:val="0073344E"/>
    <w:rsid w:val="007341A7"/>
    <w:rsid w:val="00734395"/>
    <w:rsid w:val="007346D3"/>
    <w:rsid w:val="00736D92"/>
    <w:rsid w:val="00736DFC"/>
    <w:rsid w:val="007378FC"/>
    <w:rsid w:val="00737CEF"/>
    <w:rsid w:val="0074046E"/>
    <w:rsid w:val="0074132F"/>
    <w:rsid w:val="00741667"/>
    <w:rsid w:val="007431D7"/>
    <w:rsid w:val="007440F8"/>
    <w:rsid w:val="007450F8"/>
    <w:rsid w:val="0074672E"/>
    <w:rsid w:val="00747236"/>
    <w:rsid w:val="00750013"/>
    <w:rsid w:val="0075139A"/>
    <w:rsid w:val="00752383"/>
    <w:rsid w:val="00752C84"/>
    <w:rsid w:val="00753589"/>
    <w:rsid w:val="00754C6C"/>
    <w:rsid w:val="0075577B"/>
    <w:rsid w:val="007561EA"/>
    <w:rsid w:val="00756CF7"/>
    <w:rsid w:val="0075781C"/>
    <w:rsid w:val="00760809"/>
    <w:rsid w:val="00762A7A"/>
    <w:rsid w:val="00763269"/>
    <w:rsid w:val="00763FAA"/>
    <w:rsid w:val="00771435"/>
    <w:rsid w:val="00773A28"/>
    <w:rsid w:val="00774F66"/>
    <w:rsid w:val="0077584C"/>
    <w:rsid w:val="0077777B"/>
    <w:rsid w:val="007808BD"/>
    <w:rsid w:val="00781FE1"/>
    <w:rsid w:val="00782680"/>
    <w:rsid w:val="00783786"/>
    <w:rsid w:val="00783A4F"/>
    <w:rsid w:val="00783B81"/>
    <w:rsid w:val="00785198"/>
    <w:rsid w:val="007879F9"/>
    <w:rsid w:val="00792959"/>
    <w:rsid w:val="0079296A"/>
    <w:rsid w:val="00792C64"/>
    <w:rsid w:val="007937A5"/>
    <w:rsid w:val="007946D6"/>
    <w:rsid w:val="00797731"/>
    <w:rsid w:val="00797FBF"/>
    <w:rsid w:val="007A1854"/>
    <w:rsid w:val="007A26D3"/>
    <w:rsid w:val="007A321F"/>
    <w:rsid w:val="007A4B49"/>
    <w:rsid w:val="007A5F2A"/>
    <w:rsid w:val="007A6FAF"/>
    <w:rsid w:val="007B0D9E"/>
    <w:rsid w:val="007B1684"/>
    <w:rsid w:val="007B1950"/>
    <w:rsid w:val="007B2D87"/>
    <w:rsid w:val="007B332A"/>
    <w:rsid w:val="007B3848"/>
    <w:rsid w:val="007B469B"/>
    <w:rsid w:val="007B4730"/>
    <w:rsid w:val="007B4CAD"/>
    <w:rsid w:val="007B4E6E"/>
    <w:rsid w:val="007B5046"/>
    <w:rsid w:val="007B7DD3"/>
    <w:rsid w:val="007C00B8"/>
    <w:rsid w:val="007C15D1"/>
    <w:rsid w:val="007C4E71"/>
    <w:rsid w:val="007C516D"/>
    <w:rsid w:val="007C6CE0"/>
    <w:rsid w:val="007C6DC4"/>
    <w:rsid w:val="007C78CE"/>
    <w:rsid w:val="007D0FDE"/>
    <w:rsid w:val="007D11D9"/>
    <w:rsid w:val="007D1C81"/>
    <w:rsid w:val="007D4855"/>
    <w:rsid w:val="007D5D97"/>
    <w:rsid w:val="007E052E"/>
    <w:rsid w:val="007E0C2A"/>
    <w:rsid w:val="007E0EC6"/>
    <w:rsid w:val="007E1955"/>
    <w:rsid w:val="007E293B"/>
    <w:rsid w:val="007E2ABC"/>
    <w:rsid w:val="007E2AD5"/>
    <w:rsid w:val="007E335C"/>
    <w:rsid w:val="007E37AE"/>
    <w:rsid w:val="007E53DC"/>
    <w:rsid w:val="007E5475"/>
    <w:rsid w:val="007E5785"/>
    <w:rsid w:val="007E5DD1"/>
    <w:rsid w:val="007E64F9"/>
    <w:rsid w:val="007E75D9"/>
    <w:rsid w:val="007F06E9"/>
    <w:rsid w:val="007F0AFB"/>
    <w:rsid w:val="007F2BDF"/>
    <w:rsid w:val="007F3988"/>
    <w:rsid w:val="007F41CE"/>
    <w:rsid w:val="007F5340"/>
    <w:rsid w:val="007F5356"/>
    <w:rsid w:val="007F5B17"/>
    <w:rsid w:val="007F62A3"/>
    <w:rsid w:val="007F6673"/>
    <w:rsid w:val="007F6F56"/>
    <w:rsid w:val="007F70D6"/>
    <w:rsid w:val="007F78F4"/>
    <w:rsid w:val="008005D0"/>
    <w:rsid w:val="00800BC5"/>
    <w:rsid w:val="00801595"/>
    <w:rsid w:val="008025AB"/>
    <w:rsid w:val="00807622"/>
    <w:rsid w:val="00810855"/>
    <w:rsid w:val="00810FA6"/>
    <w:rsid w:val="00811D22"/>
    <w:rsid w:val="00813D5A"/>
    <w:rsid w:val="00814573"/>
    <w:rsid w:val="00814609"/>
    <w:rsid w:val="00814692"/>
    <w:rsid w:val="00814B15"/>
    <w:rsid w:val="00814F23"/>
    <w:rsid w:val="00815821"/>
    <w:rsid w:val="0082064C"/>
    <w:rsid w:val="00821737"/>
    <w:rsid w:val="008220BA"/>
    <w:rsid w:val="00822EB0"/>
    <w:rsid w:val="008252C2"/>
    <w:rsid w:val="00825604"/>
    <w:rsid w:val="008257CB"/>
    <w:rsid w:val="00825C21"/>
    <w:rsid w:val="00825FA6"/>
    <w:rsid w:val="0082621B"/>
    <w:rsid w:val="00826F18"/>
    <w:rsid w:val="00831B96"/>
    <w:rsid w:val="00832542"/>
    <w:rsid w:val="00832C71"/>
    <w:rsid w:val="00833B6D"/>
    <w:rsid w:val="00833E75"/>
    <w:rsid w:val="00834F02"/>
    <w:rsid w:val="008356FE"/>
    <w:rsid w:val="0083599E"/>
    <w:rsid w:val="00835F11"/>
    <w:rsid w:val="00835F9C"/>
    <w:rsid w:val="0083667E"/>
    <w:rsid w:val="00837C16"/>
    <w:rsid w:val="00840E16"/>
    <w:rsid w:val="008411E5"/>
    <w:rsid w:val="008455F0"/>
    <w:rsid w:val="00845CD5"/>
    <w:rsid w:val="00847318"/>
    <w:rsid w:val="00847E6B"/>
    <w:rsid w:val="00850303"/>
    <w:rsid w:val="008509D5"/>
    <w:rsid w:val="008517B8"/>
    <w:rsid w:val="00852330"/>
    <w:rsid w:val="008525BB"/>
    <w:rsid w:val="0085262E"/>
    <w:rsid w:val="00852964"/>
    <w:rsid w:val="0085495F"/>
    <w:rsid w:val="00856684"/>
    <w:rsid w:val="00856859"/>
    <w:rsid w:val="00856C74"/>
    <w:rsid w:val="00857625"/>
    <w:rsid w:val="00857B60"/>
    <w:rsid w:val="008604DB"/>
    <w:rsid w:val="0086227B"/>
    <w:rsid w:val="00864B60"/>
    <w:rsid w:val="00864B80"/>
    <w:rsid w:val="00864DDC"/>
    <w:rsid w:val="00865A31"/>
    <w:rsid w:val="00867202"/>
    <w:rsid w:val="00867E67"/>
    <w:rsid w:val="00870BCC"/>
    <w:rsid w:val="00871720"/>
    <w:rsid w:val="0087211C"/>
    <w:rsid w:val="0087227D"/>
    <w:rsid w:val="0087263F"/>
    <w:rsid w:val="00873251"/>
    <w:rsid w:val="0087337B"/>
    <w:rsid w:val="008737FB"/>
    <w:rsid w:val="00873AAF"/>
    <w:rsid w:val="00873E2F"/>
    <w:rsid w:val="00873EE1"/>
    <w:rsid w:val="00873F18"/>
    <w:rsid w:val="00874733"/>
    <w:rsid w:val="008753D3"/>
    <w:rsid w:val="00875D22"/>
    <w:rsid w:val="008762A7"/>
    <w:rsid w:val="00876B2B"/>
    <w:rsid w:val="008800EC"/>
    <w:rsid w:val="00881F0A"/>
    <w:rsid w:val="0088272E"/>
    <w:rsid w:val="00882A5F"/>
    <w:rsid w:val="00882B79"/>
    <w:rsid w:val="00882D60"/>
    <w:rsid w:val="00883474"/>
    <w:rsid w:val="00886402"/>
    <w:rsid w:val="008864CA"/>
    <w:rsid w:val="00887CAB"/>
    <w:rsid w:val="00890FFD"/>
    <w:rsid w:val="0089164E"/>
    <w:rsid w:val="00891C7E"/>
    <w:rsid w:val="008922E0"/>
    <w:rsid w:val="0089309A"/>
    <w:rsid w:val="00896DF6"/>
    <w:rsid w:val="00897348"/>
    <w:rsid w:val="00897AEE"/>
    <w:rsid w:val="00897E65"/>
    <w:rsid w:val="008A0CAD"/>
    <w:rsid w:val="008A1456"/>
    <w:rsid w:val="008A5E56"/>
    <w:rsid w:val="008A7553"/>
    <w:rsid w:val="008B02F3"/>
    <w:rsid w:val="008B0704"/>
    <w:rsid w:val="008B0C8B"/>
    <w:rsid w:val="008B1864"/>
    <w:rsid w:val="008B1914"/>
    <w:rsid w:val="008B26B8"/>
    <w:rsid w:val="008B3158"/>
    <w:rsid w:val="008B37C1"/>
    <w:rsid w:val="008B3E05"/>
    <w:rsid w:val="008B4182"/>
    <w:rsid w:val="008B71FB"/>
    <w:rsid w:val="008C0551"/>
    <w:rsid w:val="008C1EFC"/>
    <w:rsid w:val="008C205D"/>
    <w:rsid w:val="008C3EA7"/>
    <w:rsid w:val="008C51E4"/>
    <w:rsid w:val="008C7B0C"/>
    <w:rsid w:val="008D12A9"/>
    <w:rsid w:val="008D1E0F"/>
    <w:rsid w:val="008D2A74"/>
    <w:rsid w:val="008D38B4"/>
    <w:rsid w:val="008D462C"/>
    <w:rsid w:val="008D55BF"/>
    <w:rsid w:val="008D654B"/>
    <w:rsid w:val="008D6B53"/>
    <w:rsid w:val="008E11E9"/>
    <w:rsid w:val="008E210C"/>
    <w:rsid w:val="008E616D"/>
    <w:rsid w:val="008E6B47"/>
    <w:rsid w:val="008E6BF7"/>
    <w:rsid w:val="008E70E8"/>
    <w:rsid w:val="008E74FB"/>
    <w:rsid w:val="008F05D8"/>
    <w:rsid w:val="008F080F"/>
    <w:rsid w:val="008F0EA0"/>
    <w:rsid w:val="008F2078"/>
    <w:rsid w:val="008F2101"/>
    <w:rsid w:val="008F236F"/>
    <w:rsid w:val="008F2558"/>
    <w:rsid w:val="008F2FEE"/>
    <w:rsid w:val="008F3031"/>
    <w:rsid w:val="008F444C"/>
    <w:rsid w:val="008F4498"/>
    <w:rsid w:val="008F517A"/>
    <w:rsid w:val="008F64EF"/>
    <w:rsid w:val="008F68EB"/>
    <w:rsid w:val="008F6E94"/>
    <w:rsid w:val="008F7EB6"/>
    <w:rsid w:val="00900816"/>
    <w:rsid w:val="00901F4B"/>
    <w:rsid w:val="009039F0"/>
    <w:rsid w:val="00903F41"/>
    <w:rsid w:val="00904174"/>
    <w:rsid w:val="009041C8"/>
    <w:rsid w:val="0090513E"/>
    <w:rsid w:val="00905367"/>
    <w:rsid w:val="00906C83"/>
    <w:rsid w:val="00906CDE"/>
    <w:rsid w:val="0091023C"/>
    <w:rsid w:val="0091059C"/>
    <w:rsid w:val="00910E96"/>
    <w:rsid w:val="009135FC"/>
    <w:rsid w:val="009157AF"/>
    <w:rsid w:val="00920F3A"/>
    <w:rsid w:val="0092144C"/>
    <w:rsid w:val="00922A20"/>
    <w:rsid w:val="00923382"/>
    <w:rsid w:val="009238BE"/>
    <w:rsid w:val="00925E09"/>
    <w:rsid w:val="0092708D"/>
    <w:rsid w:val="009273F5"/>
    <w:rsid w:val="0092766B"/>
    <w:rsid w:val="00927E23"/>
    <w:rsid w:val="00927F94"/>
    <w:rsid w:val="00931088"/>
    <w:rsid w:val="0093132B"/>
    <w:rsid w:val="00931370"/>
    <w:rsid w:val="0093190D"/>
    <w:rsid w:val="00933EC3"/>
    <w:rsid w:val="00934F30"/>
    <w:rsid w:val="00935AF2"/>
    <w:rsid w:val="00936809"/>
    <w:rsid w:val="00937324"/>
    <w:rsid w:val="00937441"/>
    <w:rsid w:val="0093767D"/>
    <w:rsid w:val="00937E65"/>
    <w:rsid w:val="00940DE6"/>
    <w:rsid w:val="0094118D"/>
    <w:rsid w:val="00941476"/>
    <w:rsid w:val="0094244D"/>
    <w:rsid w:val="009431AA"/>
    <w:rsid w:val="009432E5"/>
    <w:rsid w:val="00943931"/>
    <w:rsid w:val="00944394"/>
    <w:rsid w:val="00946936"/>
    <w:rsid w:val="009504DB"/>
    <w:rsid w:val="009513D2"/>
    <w:rsid w:val="00952935"/>
    <w:rsid w:val="00953354"/>
    <w:rsid w:val="00953992"/>
    <w:rsid w:val="00960575"/>
    <w:rsid w:val="00961B23"/>
    <w:rsid w:val="009629BD"/>
    <w:rsid w:val="00966B6C"/>
    <w:rsid w:val="00967933"/>
    <w:rsid w:val="00971F51"/>
    <w:rsid w:val="00971FDB"/>
    <w:rsid w:val="0097280B"/>
    <w:rsid w:val="0097289E"/>
    <w:rsid w:val="00975E90"/>
    <w:rsid w:val="00976430"/>
    <w:rsid w:val="00980616"/>
    <w:rsid w:val="009809F5"/>
    <w:rsid w:val="009815B0"/>
    <w:rsid w:val="009817FF"/>
    <w:rsid w:val="00981A04"/>
    <w:rsid w:val="00982852"/>
    <w:rsid w:val="00984174"/>
    <w:rsid w:val="009842B0"/>
    <w:rsid w:val="0098457E"/>
    <w:rsid w:val="009847A2"/>
    <w:rsid w:val="009856E2"/>
    <w:rsid w:val="00985B8F"/>
    <w:rsid w:val="00985D11"/>
    <w:rsid w:val="009862E7"/>
    <w:rsid w:val="009901A1"/>
    <w:rsid w:val="00990845"/>
    <w:rsid w:val="00990B36"/>
    <w:rsid w:val="0099173C"/>
    <w:rsid w:val="00992A9C"/>
    <w:rsid w:val="00994A60"/>
    <w:rsid w:val="0099537D"/>
    <w:rsid w:val="0099557E"/>
    <w:rsid w:val="00995DC4"/>
    <w:rsid w:val="00997041"/>
    <w:rsid w:val="0099799A"/>
    <w:rsid w:val="009A0014"/>
    <w:rsid w:val="009A1E4B"/>
    <w:rsid w:val="009A3063"/>
    <w:rsid w:val="009A379F"/>
    <w:rsid w:val="009A57F0"/>
    <w:rsid w:val="009A7D00"/>
    <w:rsid w:val="009A7F1B"/>
    <w:rsid w:val="009B0321"/>
    <w:rsid w:val="009B0B6E"/>
    <w:rsid w:val="009B0D3E"/>
    <w:rsid w:val="009B22AF"/>
    <w:rsid w:val="009B2F62"/>
    <w:rsid w:val="009B35AA"/>
    <w:rsid w:val="009B4AA4"/>
    <w:rsid w:val="009B726F"/>
    <w:rsid w:val="009B7D93"/>
    <w:rsid w:val="009C0300"/>
    <w:rsid w:val="009C0E85"/>
    <w:rsid w:val="009C1754"/>
    <w:rsid w:val="009C228C"/>
    <w:rsid w:val="009C2B57"/>
    <w:rsid w:val="009C2D0A"/>
    <w:rsid w:val="009C4EF1"/>
    <w:rsid w:val="009C576E"/>
    <w:rsid w:val="009C6063"/>
    <w:rsid w:val="009C64B0"/>
    <w:rsid w:val="009C6721"/>
    <w:rsid w:val="009D007A"/>
    <w:rsid w:val="009D0713"/>
    <w:rsid w:val="009D0977"/>
    <w:rsid w:val="009D0D0A"/>
    <w:rsid w:val="009D1621"/>
    <w:rsid w:val="009D2137"/>
    <w:rsid w:val="009D2A29"/>
    <w:rsid w:val="009D5E6A"/>
    <w:rsid w:val="009D65DC"/>
    <w:rsid w:val="009E2DD0"/>
    <w:rsid w:val="009E37D7"/>
    <w:rsid w:val="009E44DD"/>
    <w:rsid w:val="009E5A70"/>
    <w:rsid w:val="009E6EF5"/>
    <w:rsid w:val="009E7907"/>
    <w:rsid w:val="009E7E6A"/>
    <w:rsid w:val="009F1086"/>
    <w:rsid w:val="009F1712"/>
    <w:rsid w:val="009F1C23"/>
    <w:rsid w:val="009F1E16"/>
    <w:rsid w:val="009F3279"/>
    <w:rsid w:val="009F54C2"/>
    <w:rsid w:val="009F5C99"/>
    <w:rsid w:val="009F6703"/>
    <w:rsid w:val="009F6D33"/>
    <w:rsid w:val="009F7E9F"/>
    <w:rsid w:val="00A00C7A"/>
    <w:rsid w:val="00A0106B"/>
    <w:rsid w:val="00A0143F"/>
    <w:rsid w:val="00A01D47"/>
    <w:rsid w:val="00A02F44"/>
    <w:rsid w:val="00A056DB"/>
    <w:rsid w:val="00A060DF"/>
    <w:rsid w:val="00A064F5"/>
    <w:rsid w:val="00A068FC"/>
    <w:rsid w:val="00A06D5C"/>
    <w:rsid w:val="00A06E19"/>
    <w:rsid w:val="00A0739E"/>
    <w:rsid w:val="00A07802"/>
    <w:rsid w:val="00A10E58"/>
    <w:rsid w:val="00A110FC"/>
    <w:rsid w:val="00A11FA3"/>
    <w:rsid w:val="00A12A25"/>
    <w:rsid w:val="00A130A0"/>
    <w:rsid w:val="00A1371E"/>
    <w:rsid w:val="00A17FE9"/>
    <w:rsid w:val="00A2077F"/>
    <w:rsid w:val="00A21DAF"/>
    <w:rsid w:val="00A21EA8"/>
    <w:rsid w:val="00A22503"/>
    <w:rsid w:val="00A2272A"/>
    <w:rsid w:val="00A23B93"/>
    <w:rsid w:val="00A24961"/>
    <w:rsid w:val="00A26214"/>
    <w:rsid w:val="00A30BD5"/>
    <w:rsid w:val="00A30C30"/>
    <w:rsid w:val="00A33A30"/>
    <w:rsid w:val="00A35570"/>
    <w:rsid w:val="00A35724"/>
    <w:rsid w:val="00A35A69"/>
    <w:rsid w:val="00A35B51"/>
    <w:rsid w:val="00A36124"/>
    <w:rsid w:val="00A37804"/>
    <w:rsid w:val="00A37E16"/>
    <w:rsid w:val="00A407DA"/>
    <w:rsid w:val="00A40EF3"/>
    <w:rsid w:val="00A4151E"/>
    <w:rsid w:val="00A41571"/>
    <w:rsid w:val="00A41A80"/>
    <w:rsid w:val="00A435F8"/>
    <w:rsid w:val="00A468E1"/>
    <w:rsid w:val="00A512C9"/>
    <w:rsid w:val="00A5219D"/>
    <w:rsid w:val="00A521EA"/>
    <w:rsid w:val="00A529E6"/>
    <w:rsid w:val="00A5314B"/>
    <w:rsid w:val="00A562DD"/>
    <w:rsid w:val="00A574B1"/>
    <w:rsid w:val="00A60084"/>
    <w:rsid w:val="00A606B1"/>
    <w:rsid w:val="00A608CA"/>
    <w:rsid w:val="00A60F5B"/>
    <w:rsid w:val="00A6255B"/>
    <w:rsid w:val="00A62DB1"/>
    <w:rsid w:val="00A63C7B"/>
    <w:rsid w:val="00A64696"/>
    <w:rsid w:val="00A64D22"/>
    <w:rsid w:val="00A65A19"/>
    <w:rsid w:val="00A66F45"/>
    <w:rsid w:val="00A673A3"/>
    <w:rsid w:val="00A67FD0"/>
    <w:rsid w:val="00A717E7"/>
    <w:rsid w:val="00A73265"/>
    <w:rsid w:val="00A74AA0"/>
    <w:rsid w:val="00A74D48"/>
    <w:rsid w:val="00A74E36"/>
    <w:rsid w:val="00A75EF8"/>
    <w:rsid w:val="00A7704D"/>
    <w:rsid w:val="00A80F21"/>
    <w:rsid w:val="00A819C1"/>
    <w:rsid w:val="00A8220C"/>
    <w:rsid w:val="00A824B4"/>
    <w:rsid w:val="00A83492"/>
    <w:rsid w:val="00A834ED"/>
    <w:rsid w:val="00A83690"/>
    <w:rsid w:val="00A8402B"/>
    <w:rsid w:val="00A84603"/>
    <w:rsid w:val="00A84B6F"/>
    <w:rsid w:val="00A8573B"/>
    <w:rsid w:val="00A86771"/>
    <w:rsid w:val="00A873A1"/>
    <w:rsid w:val="00A87547"/>
    <w:rsid w:val="00A87C7A"/>
    <w:rsid w:val="00A92AE6"/>
    <w:rsid w:val="00A92F08"/>
    <w:rsid w:val="00A93C8C"/>
    <w:rsid w:val="00A93EE3"/>
    <w:rsid w:val="00A93F5B"/>
    <w:rsid w:val="00A94628"/>
    <w:rsid w:val="00A97CC6"/>
    <w:rsid w:val="00A97F9A"/>
    <w:rsid w:val="00AA02BE"/>
    <w:rsid w:val="00AA0E23"/>
    <w:rsid w:val="00AA1A26"/>
    <w:rsid w:val="00AA2172"/>
    <w:rsid w:val="00AA3748"/>
    <w:rsid w:val="00AA3C16"/>
    <w:rsid w:val="00AA4AFF"/>
    <w:rsid w:val="00AA4D22"/>
    <w:rsid w:val="00AA56D3"/>
    <w:rsid w:val="00AA7D6F"/>
    <w:rsid w:val="00AA7DC3"/>
    <w:rsid w:val="00AB0366"/>
    <w:rsid w:val="00AB081C"/>
    <w:rsid w:val="00AB0D14"/>
    <w:rsid w:val="00AB0D15"/>
    <w:rsid w:val="00AB18DF"/>
    <w:rsid w:val="00AB27C4"/>
    <w:rsid w:val="00AB3332"/>
    <w:rsid w:val="00AB383B"/>
    <w:rsid w:val="00AB3C08"/>
    <w:rsid w:val="00AB49A5"/>
    <w:rsid w:val="00AB6B8A"/>
    <w:rsid w:val="00AB74D2"/>
    <w:rsid w:val="00AC01DA"/>
    <w:rsid w:val="00AC34E1"/>
    <w:rsid w:val="00AC361D"/>
    <w:rsid w:val="00AC4CB6"/>
    <w:rsid w:val="00AC4CF9"/>
    <w:rsid w:val="00AC6C49"/>
    <w:rsid w:val="00AC6E57"/>
    <w:rsid w:val="00AD0F0D"/>
    <w:rsid w:val="00AD1995"/>
    <w:rsid w:val="00AD4591"/>
    <w:rsid w:val="00AD702D"/>
    <w:rsid w:val="00AD72CF"/>
    <w:rsid w:val="00AD7B48"/>
    <w:rsid w:val="00AD7CC6"/>
    <w:rsid w:val="00AE0B15"/>
    <w:rsid w:val="00AE0CBA"/>
    <w:rsid w:val="00AE222A"/>
    <w:rsid w:val="00AE294F"/>
    <w:rsid w:val="00AE3568"/>
    <w:rsid w:val="00AE5E54"/>
    <w:rsid w:val="00AE5F76"/>
    <w:rsid w:val="00AE6186"/>
    <w:rsid w:val="00AE680E"/>
    <w:rsid w:val="00AE68E9"/>
    <w:rsid w:val="00AE7FFC"/>
    <w:rsid w:val="00AF046D"/>
    <w:rsid w:val="00AF05BB"/>
    <w:rsid w:val="00AF26E6"/>
    <w:rsid w:val="00AF28C0"/>
    <w:rsid w:val="00AF3151"/>
    <w:rsid w:val="00AF3B0F"/>
    <w:rsid w:val="00AF3E54"/>
    <w:rsid w:val="00AF4011"/>
    <w:rsid w:val="00AF40B3"/>
    <w:rsid w:val="00AF4263"/>
    <w:rsid w:val="00AF6AB9"/>
    <w:rsid w:val="00AF7185"/>
    <w:rsid w:val="00B00AA1"/>
    <w:rsid w:val="00B01869"/>
    <w:rsid w:val="00B01B33"/>
    <w:rsid w:val="00B040FC"/>
    <w:rsid w:val="00B060FD"/>
    <w:rsid w:val="00B070BE"/>
    <w:rsid w:val="00B07225"/>
    <w:rsid w:val="00B07631"/>
    <w:rsid w:val="00B1271C"/>
    <w:rsid w:val="00B12D75"/>
    <w:rsid w:val="00B14075"/>
    <w:rsid w:val="00B141BB"/>
    <w:rsid w:val="00B14B36"/>
    <w:rsid w:val="00B15507"/>
    <w:rsid w:val="00B15BA3"/>
    <w:rsid w:val="00B165D5"/>
    <w:rsid w:val="00B17753"/>
    <w:rsid w:val="00B17F25"/>
    <w:rsid w:val="00B21F00"/>
    <w:rsid w:val="00B220A5"/>
    <w:rsid w:val="00B22577"/>
    <w:rsid w:val="00B23B94"/>
    <w:rsid w:val="00B23D96"/>
    <w:rsid w:val="00B24038"/>
    <w:rsid w:val="00B240B1"/>
    <w:rsid w:val="00B2450F"/>
    <w:rsid w:val="00B250B1"/>
    <w:rsid w:val="00B270A3"/>
    <w:rsid w:val="00B2734B"/>
    <w:rsid w:val="00B331C6"/>
    <w:rsid w:val="00B34AE3"/>
    <w:rsid w:val="00B350E8"/>
    <w:rsid w:val="00B3684E"/>
    <w:rsid w:val="00B37882"/>
    <w:rsid w:val="00B401A6"/>
    <w:rsid w:val="00B40F29"/>
    <w:rsid w:val="00B41B6F"/>
    <w:rsid w:val="00B443D4"/>
    <w:rsid w:val="00B4521C"/>
    <w:rsid w:val="00B45498"/>
    <w:rsid w:val="00B466A4"/>
    <w:rsid w:val="00B47BDD"/>
    <w:rsid w:val="00B5018A"/>
    <w:rsid w:val="00B512B1"/>
    <w:rsid w:val="00B524EC"/>
    <w:rsid w:val="00B52A6F"/>
    <w:rsid w:val="00B53420"/>
    <w:rsid w:val="00B54699"/>
    <w:rsid w:val="00B54B16"/>
    <w:rsid w:val="00B55009"/>
    <w:rsid w:val="00B56042"/>
    <w:rsid w:val="00B56C93"/>
    <w:rsid w:val="00B56CD5"/>
    <w:rsid w:val="00B60F51"/>
    <w:rsid w:val="00B614CA"/>
    <w:rsid w:val="00B628B7"/>
    <w:rsid w:val="00B63F4B"/>
    <w:rsid w:val="00B65056"/>
    <w:rsid w:val="00B6745F"/>
    <w:rsid w:val="00B7123A"/>
    <w:rsid w:val="00B7251D"/>
    <w:rsid w:val="00B72FDA"/>
    <w:rsid w:val="00B74CDA"/>
    <w:rsid w:val="00B76372"/>
    <w:rsid w:val="00B8185F"/>
    <w:rsid w:val="00B82C0D"/>
    <w:rsid w:val="00B842D9"/>
    <w:rsid w:val="00B84753"/>
    <w:rsid w:val="00B85478"/>
    <w:rsid w:val="00B85EE0"/>
    <w:rsid w:val="00B8633E"/>
    <w:rsid w:val="00B863B3"/>
    <w:rsid w:val="00B86B5F"/>
    <w:rsid w:val="00B87AD2"/>
    <w:rsid w:val="00B87F71"/>
    <w:rsid w:val="00B912F5"/>
    <w:rsid w:val="00B9177E"/>
    <w:rsid w:val="00B91E63"/>
    <w:rsid w:val="00B92806"/>
    <w:rsid w:val="00B93A43"/>
    <w:rsid w:val="00B9459F"/>
    <w:rsid w:val="00B94AA6"/>
    <w:rsid w:val="00B95397"/>
    <w:rsid w:val="00B96634"/>
    <w:rsid w:val="00B96FEE"/>
    <w:rsid w:val="00BA064C"/>
    <w:rsid w:val="00BA13A9"/>
    <w:rsid w:val="00BA1441"/>
    <w:rsid w:val="00BA1748"/>
    <w:rsid w:val="00BA3447"/>
    <w:rsid w:val="00BA36DF"/>
    <w:rsid w:val="00BA5629"/>
    <w:rsid w:val="00BA5742"/>
    <w:rsid w:val="00BA5FEB"/>
    <w:rsid w:val="00BA65A9"/>
    <w:rsid w:val="00BA7CFB"/>
    <w:rsid w:val="00BB20DF"/>
    <w:rsid w:val="00BB3D6D"/>
    <w:rsid w:val="00BB7323"/>
    <w:rsid w:val="00BB7578"/>
    <w:rsid w:val="00BB7B00"/>
    <w:rsid w:val="00BC1FBE"/>
    <w:rsid w:val="00BC24FC"/>
    <w:rsid w:val="00BC25D4"/>
    <w:rsid w:val="00BC31AC"/>
    <w:rsid w:val="00BC34A3"/>
    <w:rsid w:val="00BC3B4A"/>
    <w:rsid w:val="00BC3D1C"/>
    <w:rsid w:val="00BC475B"/>
    <w:rsid w:val="00BC5338"/>
    <w:rsid w:val="00BC5FB7"/>
    <w:rsid w:val="00BD14AE"/>
    <w:rsid w:val="00BD2288"/>
    <w:rsid w:val="00BD2371"/>
    <w:rsid w:val="00BD2B37"/>
    <w:rsid w:val="00BD355A"/>
    <w:rsid w:val="00BD3A6A"/>
    <w:rsid w:val="00BD41FF"/>
    <w:rsid w:val="00BD46B7"/>
    <w:rsid w:val="00BD5604"/>
    <w:rsid w:val="00BD6F95"/>
    <w:rsid w:val="00BD79B8"/>
    <w:rsid w:val="00BE05AD"/>
    <w:rsid w:val="00BE16FF"/>
    <w:rsid w:val="00BE19DF"/>
    <w:rsid w:val="00BE1ACA"/>
    <w:rsid w:val="00BE22E3"/>
    <w:rsid w:val="00BE2363"/>
    <w:rsid w:val="00BE2799"/>
    <w:rsid w:val="00BE3270"/>
    <w:rsid w:val="00BE3664"/>
    <w:rsid w:val="00BE39AF"/>
    <w:rsid w:val="00BE3B1F"/>
    <w:rsid w:val="00BE3D40"/>
    <w:rsid w:val="00BE3EC8"/>
    <w:rsid w:val="00BE42AA"/>
    <w:rsid w:val="00BE4614"/>
    <w:rsid w:val="00BE489F"/>
    <w:rsid w:val="00BE4AE4"/>
    <w:rsid w:val="00BE755E"/>
    <w:rsid w:val="00BE7A0C"/>
    <w:rsid w:val="00BF11A0"/>
    <w:rsid w:val="00BF1962"/>
    <w:rsid w:val="00BF349F"/>
    <w:rsid w:val="00BF3E29"/>
    <w:rsid w:val="00BF4220"/>
    <w:rsid w:val="00BF4D5E"/>
    <w:rsid w:val="00BF52CF"/>
    <w:rsid w:val="00BF559F"/>
    <w:rsid w:val="00BF610A"/>
    <w:rsid w:val="00BF6152"/>
    <w:rsid w:val="00BF677E"/>
    <w:rsid w:val="00BF7694"/>
    <w:rsid w:val="00BF7A70"/>
    <w:rsid w:val="00BF7A74"/>
    <w:rsid w:val="00BF7CC7"/>
    <w:rsid w:val="00C017DB"/>
    <w:rsid w:val="00C01EE7"/>
    <w:rsid w:val="00C02203"/>
    <w:rsid w:val="00C03364"/>
    <w:rsid w:val="00C05BFA"/>
    <w:rsid w:val="00C06278"/>
    <w:rsid w:val="00C06345"/>
    <w:rsid w:val="00C0678D"/>
    <w:rsid w:val="00C06D47"/>
    <w:rsid w:val="00C07A3F"/>
    <w:rsid w:val="00C10D4E"/>
    <w:rsid w:val="00C10E7D"/>
    <w:rsid w:val="00C11AB5"/>
    <w:rsid w:val="00C11BA6"/>
    <w:rsid w:val="00C14B61"/>
    <w:rsid w:val="00C153BF"/>
    <w:rsid w:val="00C15B9E"/>
    <w:rsid w:val="00C17246"/>
    <w:rsid w:val="00C1799F"/>
    <w:rsid w:val="00C216D1"/>
    <w:rsid w:val="00C22937"/>
    <w:rsid w:val="00C231D1"/>
    <w:rsid w:val="00C23FE0"/>
    <w:rsid w:val="00C24228"/>
    <w:rsid w:val="00C24C2B"/>
    <w:rsid w:val="00C27145"/>
    <w:rsid w:val="00C27427"/>
    <w:rsid w:val="00C27B96"/>
    <w:rsid w:val="00C30392"/>
    <w:rsid w:val="00C31043"/>
    <w:rsid w:val="00C32DBD"/>
    <w:rsid w:val="00C34561"/>
    <w:rsid w:val="00C3549A"/>
    <w:rsid w:val="00C35AED"/>
    <w:rsid w:val="00C35CCC"/>
    <w:rsid w:val="00C4174C"/>
    <w:rsid w:val="00C41DE7"/>
    <w:rsid w:val="00C423CC"/>
    <w:rsid w:val="00C43B86"/>
    <w:rsid w:val="00C43CE8"/>
    <w:rsid w:val="00C43E4D"/>
    <w:rsid w:val="00C440F0"/>
    <w:rsid w:val="00C50566"/>
    <w:rsid w:val="00C50AF6"/>
    <w:rsid w:val="00C51D76"/>
    <w:rsid w:val="00C52121"/>
    <w:rsid w:val="00C522DC"/>
    <w:rsid w:val="00C528BD"/>
    <w:rsid w:val="00C5342A"/>
    <w:rsid w:val="00C53742"/>
    <w:rsid w:val="00C53BA4"/>
    <w:rsid w:val="00C540E6"/>
    <w:rsid w:val="00C54B2C"/>
    <w:rsid w:val="00C56B4D"/>
    <w:rsid w:val="00C601EB"/>
    <w:rsid w:val="00C6042B"/>
    <w:rsid w:val="00C607AC"/>
    <w:rsid w:val="00C61151"/>
    <w:rsid w:val="00C61275"/>
    <w:rsid w:val="00C6407D"/>
    <w:rsid w:val="00C64093"/>
    <w:rsid w:val="00C666B5"/>
    <w:rsid w:val="00C70147"/>
    <w:rsid w:val="00C70562"/>
    <w:rsid w:val="00C71129"/>
    <w:rsid w:val="00C73884"/>
    <w:rsid w:val="00C73B7C"/>
    <w:rsid w:val="00C76560"/>
    <w:rsid w:val="00C76B71"/>
    <w:rsid w:val="00C7726B"/>
    <w:rsid w:val="00C77DCC"/>
    <w:rsid w:val="00C800CF"/>
    <w:rsid w:val="00C804FF"/>
    <w:rsid w:val="00C80A60"/>
    <w:rsid w:val="00C813A9"/>
    <w:rsid w:val="00C81807"/>
    <w:rsid w:val="00C81EAB"/>
    <w:rsid w:val="00C81FB1"/>
    <w:rsid w:val="00C821F6"/>
    <w:rsid w:val="00C83C66"/>
    <w:rsid w:val="00C846C2"/>
    <w:rsid w:val="00C85518"/>
    <w:rsid w:val="00C8670B"/>
    <w:rsid w:val="00C86A5A"/>
    <w:rsid w:val="00C86EAB"/>
    <w:rsid w:val="00C905B6"/>
    <w:rsid w:val="00C90D49"/>
    <w:rsid w:val="00C91196"/>
    <w:rsid w:val="00C91533"/>
    <w:rsid w:val="00CA017B"/>
    <w:rsid w:val="00CA1E07"/>
    <w:rsid w:val="00CA2039"/>
    <w:rsid w:val="00CA39B7"/>
    <w:rsid w:val="00CA3D13"/>
    <w:rsid w:val="00CA4CCB"/>
    <w:rsid w:val="00CA656D"/>
    <w:rsid w:val="00CA6C09"/>
    <w:rsid w:val="00CA6E7F"/>
    <w:rsid w:val="00CB0047"/>
    <w:rsid w:val="00CB0083"/>
    <w:rsid w:val="00CB08F5"/>
    <w:rsid w:val="00CB0B60"/>
    <w:rsid w:val="00CB0C20"/>
    <w:rsid w:val="00CB2606"/>
    <w:rsid w:val="00CB2E3C"/>
    <w:rsid w:val="00CB36CB"/>
    <w:rsid w:val="00CB375A"/>
    <w:rsid w:val="00CB5D7D"/>
    <w:rsid w:val="00CB6498"/>
    <w:rsid w:val="00CB6AC5"/>
    <w:rsid w:val="00CB71AD"/>
    <w:rsid w:val="00CC0342"/>
    <w:rsid w:val="00CC26DC"/>
    <w:rsid w:val="00CC4C05"/>
    <w:rsid w:val="00CD069C"/>
    <w:rsid w:val="00CD0816"/>
    <w:rsid w:val="00CD0B1B"/>
    <w:rsid w:val="00CD1A09"/>
    <w:rsid w:val="00CD1D9F"/>
    <w:rsid w:val="00CD1F53"/>
    <w:rsid w:val="00CD2E57"/>
    <w:rsid w:val="00CD34D0"/>
    <w:rsid w:val="00CD41B3"/>
    <w:rsid w:val="00CD4695"/>
    <w:rsid w:val="00CD4730"/>
    <w:rsid w:val="00CD4C97"/>
    <w:rsid w:val="00CD63F2"/>
    <w:rsid w:val="00CD6DFF"/>
    <w:rsid w:val="00CE0371"/>
    <w:rsid w:val="00CE1051"/>
    <w:rsid w:val="00CE1DCF"/>
    <w:rsid w:val="00CE2FEF"/>
    <w:rsid w:val="00CE5FC2"/>
    <w:rsid w:val="00CE6AFF"/>
    <w:rsid w:val="00CE7137"/>
    <w:rsid w:val="00CF088A"/>
    <w:rsid w:val="00CF16D8"/>
    <w:rsid w:val="00CF1911"/>
    <w:rsid w:val="00CF1CE2"/>
    <w:rsid w:val="00CF2787"/>
    <w:rsid w:val="00CF4907"/>
    <w:rsid w:val="00CF5872"/>
    <w:rsid w:val="00CF59AD"/>
    <w:rsid w:val="00CF5EDE"/>
    <w:rsid w:val="00CF6413"/>
    <w:rsid w:val="00CF6782"/>
    <w:rsid w:val="00CF77D4"/>
    <w:rsid w:val="00CF7AA4"/>
    <w:rsid w:val="00CF7EBE"/>
    <w:rsid w:val="00D003C1"/>
    <w:rsid w:val="00D00512"/>
    <w:rsid w:val="00D0067C"/>
    <w:rsid w:val="00D01D9A"/>
    <w:rsid w:val="00D028B1"/>
    <w:rsid w:val="00D03213"/>
    <w:rsid w:val="00D04765"/>
    <w:rsid w:val="00D05950"/>
    <w:rsid w:val="00D0610F"/>
    <w:rsid w:val="00D06ADD"/>
    <w:rsid w:val="00D109DC"/>
    <w:rsid w:val="00D10C6E"/>
    <w:rsid w:val="00D12F1A"/>
    <w:rsid w:val="00D13235"/>
    <w:rsid w:val="00D14017"/>
    <w:rsid w:val="00D14D37"/>
    <w:rsid w:val="00D14EAB"/>
    <w:rsid w:val="00D1611A"/>
    <w:rsid w:val="00D21036"/>
    <w:rsid w:val="00D21FAF"/>
    <w:rsid w:val="00D264C5"/>
    <w:rsid w:val="00D30A4C"/>
    <w:rsid w:val="00D313BE"/>
    <w:rsid w:val="00D32B07"/>
    <w:rsid w:val="00D3337C"/>
    <w:rsid w:val="00D336DF"/>
    <w:rsid w:val="00D3650A"/>
    <w:rsid w:val="00D376E0"/>
    <w:rsid w:val="00D4084F"/>
    <w:rsid w:val="00D40CF5"/>
    <w:rsid w:val="00D421DC"/>
    <w:rsid w:val="00D4289D"/>
    <w:rsid w:val="00D43518"/>
    <w:rsid w:val="00D4402D"/>
    <w:rsid w:val="00D444CD"/>
    <w:rsid w:val="00D45C11"/>
    <w:rsid w:val="00D466F3"/>
    <w:rsid w:val="00D4791A"/>
    <w:rsid w:val="00D50811"/>
    <w:rsid w:val="00D50A9F"/>
    <w:rsid w:val="00D50CD4"/>
    <w:rsid w:val="00D513E4"/>
    <w:rsid w:val="00D51757"/>
    <w:rsid w:val="00D52914"/>
    <w:rsid w:val="00D52FE5"/>
    <w:rsid w:val="00D53DE1"/>
    <w:rsid w:val="00D54EA1"/>
    <w:rsid w:val="00D54F86"/>
    <w:rsid w:val="00D55F9E"/>
    <w:rsid w:val="00D566E3"/>
    <w:rsid w:val="00D57379"/>
    <w:rsid w:val="00D57BC7"/>
    <w:rsid w:val="00D61168"/>
    <w:rsid w:val="00D61649"/>
    <w:rsid w:val="00D627D1"/>
    <w:rsid w:val="00D63FB2"/>
    <w:rsid w:val="00D64089"/>
    <w:rsid w:val="00D64E36"/>
    <w:rsid w:val="00D659D3"/>
    <w:rsid w:val="00D65F14"/>
    <w:rsid w:val="00D70ED9"/>
    <w:rsid w:val="00D71A45"/>
    <w:rsid w:val="00D72AB6"/>
    <w:rsid w:val="00D7393B"/>
    <w:rsid w:val="00D743DA"/>
    <w:rsid w:val="00D7636A"/>
    <w:rsid w:val="00D7651E"/>
    <w:rsid w:val="00D77122"/>
    <w:rsid w:val="00D778F3"/>
    <w:rsid w:val="00D77E1C"/>
    <w:rsid w:val="00D80698"/>
    <w:rsid w:val="00D84E2A"/>
    <w:rsid w:val="00D86AE9"/>
    <w:rsid w:val="00D905BE"/>
    <w:rsid w:val="00D908D5"/>
    <w:rsid w:val="00D914E4"/>
    <w:rsid w:val="00D91E76"/>
    <w:rsid w:val="00D925F1"/>
    <w:rsid w:val="00D94B38"/>
    <w:rsid w:val="00D9579A"/>
    <w:rsid w:val="00D96345"/>
    <w:rsid w:val="00D96574"/>
    <w:rsid w:val="00D96EA5"/>
    <w:rsid w:val="00D9768B"/>
    <w:rsid w:val="00D97F24"/>
    <w:rsid w:val="00DA074D"/>
    <w:rsid w:val="00DA07F7"/>
    <w:rsid w:val="00DA0A38"/>
    <w:rsid w:val="00DA0FA6"/>
    <w:rsid w:val="00DA2DFA"/>
    <w:rsid w:val="00DA3246"/>
    <w:rsid w:val="00DA4774"/>
    <w:rsid w:val="00DA58CC"/>
    <w:rsid w:val="00DA5EBF"/>
    <w:rsid w:val="00DA5FA1"/>
    <w:rsid w:val="00DA672B"/>
    <w:rsid w:val="00DA7031"/>
    <w:rsid w:val="00DB1CF3"/>
    <w:rsid w:val="00DB216D"/>
    <w:rsid w:val="00DB242C"/>
    <w:rsid w:val="00DB249C"/>
    <w:rsid w:val="00DB25FD"/>
    <w:rsid w:val="00DB2A1C"/>
    <w:rsid w:val="00DB386B"/>
    <w:rsid w:val="00DB4136"/>
    <w:rsid w:val="00DB4383"/>
    <w:rsid w:val="00DB4711"/>
    <w:rsid w:val="00DB49E4"/>
    <w:rsid w:val="00DB4F35"/>
    <w:rsid w:val="00DB66BA"/>
    <w:rsid w:val="00DB7D57"/>
    <w:rsid w:val="00DC0380"/>
    <w:rsid w:val="00DC10F4"/>
    <w:rsid w:val="00DC137C"/>
    <w:rsid w:val="00DC14A0"/>
    <w:rsid w:val="00DC383D"/>
    <w:rsid w:val="00DC3C2C"/>
    <w:rsid w:val="00DC5433"/>
    <w:rsid w:val="00DC5E5A"/>
    <w:rsid w:val="00DC66FA"/>
    <w:rsid w:val="00DC6D3C"/>
    <w:rsid w:val="00DD01CD"/>
    <w:rsid w:val="00DD021A"/>
    <w:rsid w:val="00DD205E"/>
    <w:rsid w:val="00DD20D3"/>
    <w:rsid w:val="00DD23DC"/>
    <w:rsid w:val="00DD3CBF"/>
    <w:rsid w:val="00DD442A"/>
    <w:rsid w:val="00DD5178"/>
    <w:rsid w:val="00DD56BA"/>
    <w:rsid w:val="00DD58D4"/>
    <w:rsid w:val="00DD7882"/>
    <w:rsid w:val="00DD7C16"/>
    <w:rsid w:val="00DE0BBE"/>
    <w:rsid w:val="00DE0FF2"/>
    <w:rsid w:val="00DE0FFA"/>
    <w:rsid w:val="00DE14B7"/>
    <w:rsid w:val="00DE1E8C"/>
    <w:rsid w:val="00DE223C"/>
    <w:rsid w:val="00DE2DD2"/>
    <w:rsid w:val="00DE3016"/>
    <w:rsid w:val="00DE378A"/>
    <w:rsid w:val="00DE383A"/>
    <w:rsid w:val="00DE54C4"/>
    <w:rsid w:val="00DE626C"/>
    <w:rsid w:val="00DF021F"/>
    <w:rsid w:val="00DF2518"/>
    <w:rsid w:val="00DF26A8"/>
    <w:rsid w:val="00DF4A88"/>
    <w:rsid w:val="00DF5810"/>
    <w:rsid w:val="00DF5CCB"/>
    <w:rsid w:val="00DF6133"/>
    <w:rsid w:val="00DF6A2E"/>
    <w:rsid w:val="00DF72B7"/>
    <w:rsid w:val="00E01023"/>
    <w:rsid w:val="00E018D1"/>
    <w:rsid w:val="00E04A60"/>
    <w:rsid w:val="00E069FC"/>
    <w:rsid w:val="00E06D67"/>
    <w:rsid w:val="00E07492"/>
    <w:rsid w:val="00E074A3"/>
    <w:rsid w:val="00E076B1"/>
    <w:rsid w:val="00E07A9F"/>
    <w:rsid w:val="00E07CB9"/>
    <w:rsid w:val="00E07CF3"/>
    <w:rsid w:val="00E10735"/>
    <w:rsid w:val="00E1168A"/>
    <w:rsid w:val="00E11EB1"/>
    <w:rsid w:val="00E120F5"/>
    <w:rsid w:val="00E12242"/>
    <w:rsid w:val="00E130B6"/>
    <w:rsid w:val="00E17073"/>
    <w:rsid w:val="00E17837"/>
    <w:rsid w:val="00E17B87"/>
    <w:rsid w:val="00E17E11"/>
    <w:rsid w:val="00E20D04"/>
    <w:rsid w:val="00E23825"/>
    <w:rsid w:val="00E253CF"/>
    <w:rsid w:val="00E2617E"/>
    <w:rsid w:val="00E262CB"/>
    <w:rsid w:val="00E26DCC"/>
    <w:rsid w:val="00E2711D"/>
    <w:rsid w:val="00E27AD2"/>
    <w:rsid w:val="00E31449"/>
    <w:rsid w:val="00E32AC6"/>
    <w:rsid w:val="00E32B3E"/>
    <w:rsid w:val="00E33C44"/>
    <w:rsid w:val="00E34AF9"/>
    <w:rsid w:val="00E35CC6"/>
    <w:rsid w:val="00E40056"/>
    <w:rsid w:val="00E40F3A"/>
    <w:rsid w:val="00E4183E"/>
    <w:rsid w:val="00E42CB2"/>
    <w:rsid w:val="00E4317E"/>
    <w:rsid w:val="00E432B5"/>
    <w:rsid w:val="00E43C68"/>
    <w:rsid w:val="00E44B15"/>
    <w:rsid w:val="00E45438"/>
    <w:rsid w:val="00E46224"/>
    <w:rsid w:val="00E462E1"/>
    <w:rsid w:val="00E467D0"/>
    <w:rsid w:val="00E46A6B"/>
    <w:rsid w:val="00E470D2"/>
    <w:rsid w:val="00E47966"/>
    <w:rsid w:val="00E50904"/>
    <w:rsid w:val="00E51E22"/>
    <w:rsid w:val="00E525A9"/>
    <w:rsid w:val="00E52DB4"/>
    <w:rsid w:val="00E52EF0"/>
    <w:rsid w:val="00E54589"/>
    <w:rsid w:val="00E54810"/>
    <w:rsid w:val="00E54E4C"/>
    <w:rsid w:val="00E556AE"/>
    <w:rsid w:val="00E559B3"/>
    <w:rsid w:val="00E56F74"/>
    <w:rsid w:val="00E604D2"/>
    <w:rsid w:val="00E6144E"/>
    <w:rsid w:val="00E62CBF"/>
    <w:rsid w:val="00E635AC"/>
    <w:rsid w:val="00E63C87"/>
    <w:rsid w:val="00E6698F"/>
    <w:rsid w:val="00E66B10"/>
    <w:rsid w:val="00E66E9C"/>
    <w:rsid w:val="00E70D45"/>
    <w:rsid w:val="00E71AF3"/>
    <w:rsid w:val="00E72111"/>
    <w:rsid w:val="00E72BCF"/>
    <w:rsid w:val="00E7536D"/>
    <w:rsid w:val="00E771C1"/>
    <w:rsid w:val="00E77EC6"/>
    <w:rsid w:val="00E80E9B"/>
    <w:rsid w:val="00E81AC2"/>
    <w:rsid w:val="00E81EA9"/>
    <w:rsid w:val="00E8265E"/>
    <w:rsid w:val="00E83F47"/>
    <w:rsid w:val="00E84041"/>
    <w:rsid w:val="00E84062"/>
    <w:rsid w:val="00E84DD0"/>
    <w:rsid w:val="00E8575B"/>
    <w:rsid w:val="00E86C56"/>
    <w:rsid w:val="00E874CE"/>
    <w:rsid w:val="00E90EAF"/>
    <w:rsid w:val="00E91D37"/>
    <w:rsid w:val="00E921C9"/>
    <w:rsid w:val="00E92496"/>
    <w:rsid w:val="00E928FA"/>
    <w:rsid w:val="00E94011"/>
    <w:rsid w:val="00E9479F"/>
    <w:rsid w:val="00E95392"/>
    <w:rsid w:val="00E96CB3"/>
    <w:rsid w:val="00E972A8"/>
    <w:rsid w:val="00EA0C31"/>
    <w:rsid w:val="00EA151E"/>
    <w:rsid w:val="00EA1A92"/>
    <w:rsid w:val="00EA28BC"/>
    <w:rsid w:val="00EA3B62"/>
    <w:rsid w:val="00EA4607"/>
    <w:rsid w:val="00EA51FE"/>
    <w:rsid w:val="00EA58BA"/>
    <w:rsid w:val="00EA5E49"/>
    <w:rsid w:val="00EA6B8A"/>
    <w:rsid w:val="00EA6E27"/>
    <w:rsid w:val="00EB0240"/>
    <w:rsid w:val="00EB026E"/>
    <w:rsid w:val="00EB0EFB"/>
    <w:rsid w:val="00EB2741"/>
    <w:rsid w:val="00EB30AA"/>
    <w:rsid w:val="00EB3279"/>
    <w:rsid w:val="00EB444A"/>
    <w:rsid w:val="00EB6140"/>
    <w:rsid w:val="00EB63C9"/>
    <w:rsid w:val="00EB66BA"/>
    <w:rsid w:val="00EB72EE"/>
    <w:rsid w:val="00EB7878"/>
    <w:rsid w:val="00EC0EE3"/>
    <w:rsid w:val="00EC1347"/>
    <w:rsid w:val="00EC187F"/>
    <w:rsid w:val="00EC1CE3"/>
    <w:rsid w:val="00EC27C3"/>
    <w:rsid w:val="00EC47E9"/>
    <w:rsid w:val="00EC4EE9"/>
    <w:rsid w:val="00EC4FD6"/>
    <w:rsid w:val="00EC5A25"/>
    <w:rsid w:val="00EC5B42"/>
    <w:rsid w:val="00EC61FA"/>
    <w:rsid w:val="00EC71A4"/>
    <w:rsid w:val="00EC75BE"/>
    <w:rsid w:val="00ED0B3A"/>
    <w:rsid w:val="00ED1339"/>
    <w:rsid w:val="00ED1737"/>
    <w:rsid w:val="00ED1EFE"/>
    <w:rsid w:val="00ED3F35"/>
    <w:rsid w:val="00ED4BB6"/>
    <w:rsid w:val="00ED5223"/>
    <w:rsid w:val="00ED544F"/>
    <w:rsid w:val="00ED5B3A"/>
    <w:rsid w:val="00ED6965"/>
    <w:rsid w:val="00ED7B3F"/>
    <w:rsid w:val="00EE0D0C"/>
    <w:rsid w:val="00EE0EAE"/>
    <w:rsid w:val="00EE175F"/>
    <w:rsid w:val="00EE194A"/>
    <w:rsid w:val="00EE2823"/>
    <w:rsid w:val="00EE43C1"/>
    <w:rsid w:val="00EE5341"/>
    <w:rsid w:val="00EE5A4A"/>
    <w:rsid w:val="00EE67E8"/>
    <w:rsid w:val="00EE7064"/>
    <w:rsid w:val="00EF14F8"/>
    <w:rsid w:val="00EF1B29"/>
    <w:rsid w:val="00EF2BEC"/>
    <w:rsid w:val="00EF45B5"/>
    <w:rsid w:val="00EF48B1"/>
    <w:rsid w:val="00EF4DCF"/>
    <w:rsid w:val="00EF6132"/>
    <w:rsid w:val="00EF7798"/>
    <w:rsid w:val="00EF7A69"/>
    <w:rsid w:val="00F02A1F"/>
    <w:rsid w:val="00F02B5E"/>
    <w:rsid w:val="00F02DFC"/>
    <w:rsid w:val="00F036B8"/>
    <w:rsid w:val="00F03A50"/>
    <w:rsid w:val="00F04B89"/>
    <w:rsid w:val="00F0730C"/>
    <w:rsid w:val="00F101CD"/>
    <w:rsid w:val="00F117AE"/>
    <w:rsid w:val="00F117EF"/>
    <w:rsid w:val="00F127AC"/>
    <w:rsid w:val="00F138FD"/>
    <w:rsid w:val="00F143B8"/>
    <w:rsid w:val="00F14BC4"/>
    <w:rsid w:val="00F15412"/>
    <w:rsid w:val="00F15F10"/>
    <w:rsid w:val="00F16443"/>
    <w:rsid w:val="00F207A8"/>
    <w:rsid w:val="00F20ED0"/>
    <w:rsid w:val="00F21BC1"/>
    <w:rsid w:val="00F2279D"/>
    <w:rsid w:val="00F244D9"/>
    <w:rsid w:val="00F24F37"/>
    <w:rsid w:val="00F27D23"/>
    <w:rsid w:val="00F3053A"/>
    <w:rsid w:val="00F32A5F"/>
    <w:rsid w:val="00F32B0A"/>
    <w:rsid w:val="00F32D8F"/>
    <w:rsid w:val="00F32E39"/>
    <w:rsid w:val="00F33DE7"/>
    <w:rsid w:val="00F3498C"/>
    <w:rsid w:val="00F35FC2"/>
    <w:rsid w:val="00F368D1"/>
    <w:rsid w:val="00F36B37"/>
    <w:rsid w:val="00F37196"/>
    <w:rsid w:val="00F40485"/>
    <w:rsid w:val="00F429F2"/>
    <w:rsid w:val="00F43BBD"/>
    <w:rsid w:val="00F4615F"/>
    <w:rsid w:val="00F4658E"/>
    <w:rsid w:val="00F47946"/>
    <w:rsid w:val="00F508C2"/>
    <w:rsid w:val="00F554A5"/>
    <w:rsid w:val="00F57191"/>
    <w:rsid w:val="00F57A4C"/>
    <w:rsid w:val="00F57D80"/>
    <w:rsid w:val="00F62B18"/>
    <w:rsid w:val="00F63203"/>
    <w:rsid w:val="00F64CBA"/>
    <w:rsid w:val="00F6683A"/>
    <w:rsid w:val="00F669C6"/>
    <w:rsid w:val="00F66F9A"/>
    <w:rsid w:val="00F675D8"/>
    <w:rsid w:val="00F67F40"/>
    <w:rsid w:val="00F700BF"/>
    <w:rsid w:val="00F72915"/>
    <w:rsid w:val="00F74851"/>
    <w:rsid w:val="00F75C68"/>
    <w:rsid w:val="00F77204"/>
    <w:rsid w:val="00F77363"/>
    <w:rsid w:val="00F81A31"/>
    <w:rsid w:val="00F84506"/>
    <w:rsid w:val="00F8456A"/>
    <w:rsid w:val="00F86543"/>
    <w:rsid w:val="00F87C20"/>
    <w:rsid w:val="00F911D8"/>
    <w:rsid w:val="00F912EA"/>
    <w:rsid w:val="00F916C7"/>
    <w:rsid w:val="00F919E9"/>
    <w:rsid w:val="00F92E86"/>
    <w:rsid w:val="00F92FE2"/>
    <w:rsid w:val="00F9346C"/>
    <w:rsid w:val="00F93642"/>
    <w:rsid w:val="00F93D03"/>
    <w:rsid w:val="00F95844"/>
    <w:rsid w:val="00F95CD8"/>
    <w:rsid w:val="00F96AB8"/>
    <w:rsid w:val="00F96CFA"/>
    <w:rsid w:val="00F97801"/>
    <w:rsid w:val="00FA1B99"/>
    <w:rsid w:val="00FA2F31"/>
    <w:rsid w:val="00FA3EAB"/>
    <w:rsid w:val="00FA409F"/>
    <w:rsid w:val="00FA44EF"/>
    <w:rsid w:val="00FA4571"/>
    <w:rsid w:val="00FA5076"/>
    <w:rsid w:val="00FA5E29"/>
    <w:rsid w:val="00FA7F7C"/>
    <w:rsid w:val="00FB0A5A"/>
    <w:rsid w:val="00FB145C"/>
    <w:rsid w:val="00FB2401"/>
    <w:rsid w:val="00FB2E3D"/>
    <w:rsid w:val="00FB3427"/>
    <w:rsid w:val="00FB3663"/>
    <w:rsid w:val="00FB3FA7"/>
    <w:rsid w:val="00FB4EBB"/>
    <w:rsid w:val="00FB7B68"/>
    <w:rsid w:val="00FC001B"/>
    <w:rsid w:val="00FC0DC5"/>
    <w:rsid w:val="00FC0E54"/>
    <w:rsid w:val="00FC3F91"/>
    <w:rsid w:val="00FC45C4"/>
    <w:rsid w:val="00FC4A91"/>
    <w:rsid w:val="00FC4B84"/>
    <w:rsid w:val="00FC54F0"/>
    <w:rsid w:val="00FC6D60"/>
    <w:rsid w:val="00FC7827"/>
    <w:rsid w:val="00FD0307"/>
    <w:rsid w:val="00FD09A6"/>
    <w:rsid w:val="00FD0D75"/>
    <w:rsid w:val="00FD1209"/>
    <w:rsid w:val="00FD1805"/>
    <w:rsid w:val="00FD2B75"/>
    <w:rsid w:val="00FD4A39"/>
    <w:rsid w:val="00FD4EBA"/>
    <w:rsid w:val="00FD4ED3"/>
    <w:rsid w:val="00FD6334"/>
    <w:rsid w:val="00FD7913"/>
    <w:rsid w:val="00FD7BA3"/>
    <w:rsid w:val="00FE0105"/>
    <w:rsid w:val="00FE068D"/>
    <w:rsid w:val="00FE0ABD"/>
    <w:rsid w:val="00FE0E05"/>
    <w:rsid w:val="00FE2E10"/>
    <w:rsid w:val="00FE2FD4"/>
    <w:rsid w:val="00FE32A3"/>
    <w:rsid w:val="00FE68CD"/>
    <w:rsid w:val="00FE70A2"/>
    <w:rsid w:val="00FE7B40"/>
    <w:rsid w:val="00FF0060"/>
    <w:rsid w:val="00FF36B6"/>
    <w:rsid w:val="00FF6568"/>
    <w:rsid w:val="00FF6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color w:val="000000"/>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42"/>
  </w:style>
  <w:style w:type="paragraph" w:styleId="1">
    <w:name w:val="heading 1"/>
    <w:basedOn w:val="a"/>
    <w:next w:val="a"/>
    <w:link w:val="10"/>
    <w:uiPriority w:val="9"/>
    <w:qFormat/>
    <w:rsid w:val="00E72111"/>
    <w:pPr>
      <w:keepNext/>
      <w:spacing w:before="240" w:after="60" w:line="240" w:lineRule="auto"/>
      <w:outlineLvl w:val="0"/>
    </w:pPr>
    <w:rPr>
      <w:rFonts w:eastAsia="Calibri"/>
      <w:b/>
      <w:bCs/>
      <w:kern w:val="32"/>
      <w:sz w:val="32"/>
      <w:szCs w:val="32"/>
      <w:lang w:eastAsia="en-US"/>
    </w:rPr>
  </w:style>
  <w:style w:type="paragraph" w:styleId="2">
    <w:name w:val="heading 2"/>
    <w:basedOn w:val="a"/>
    <w:link w:val="20"/>
    <w:uiPriority w:val="9"/>
    <w:qFormat/>
    <w:rsid w:val="00040DC7"/>
    <w:pPr>
      <w:spacing w:before="100" w:beforeAutospacing="1" w:after="100" w:afterAutospacing="1" w:line="240" w:lineRule="auto"/>
      <w:outlineLvl w:val="1"/>
    </w:pPr>
    <w:rPr>
      <w:rFonts w:eastAsia="Times New Roman"/>
      <w:b/>
      <w:bCs/>
      <w:sz w:val="36"/>
      <w:szCs w:val="36"/>
    </w:rPr>
  </w:style>
  <w:style w:type="paragraph" w:styleId="3">
    <w:name w:val="heading 3"/>
    <w:basedOn w:val="a"/>
    <w:next w:val="a"/>
    <w:link w:val="30"/>
    <w:uiPriority w:val="9"/>
    <w:unhideWhenUsed/>
    <w:qFormat/>
    <w:rsid w:val="00864B60"/>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9"/>
    <w:qFormat/>
    <w:rsid w:val="00864B60"/>
    <w:pPr>
      <w:spacing w:before="100" w:beforeAutospacing="1" w:after="100" w:afterAutospacing="1" w:line="240" w:lineRule="auto"/>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1262"/>
    <w:pPr>
      <w:spacing w:before="100" w:beforeAutospacing="1" w:after="100" w:afterAutospacing="1" w:line="240" w:lineRule="auto"/>
      <w:jc w:val="both"/>
    </w:pPr>
    <w:rPr>
      <w:rFonts w:eastAsia="Times New Roman"/>
    </w:rPr>
  </w:style>
  <w:style w:type="character" w:customStyle="1" w:styleId="a4">
    <w:name w:val="Абзац списка Знак"/>
    <w:link w:val="a5"/>
    <w:uiPriority w:val="34"/>
    <w:locked/>
    <w:rsid w:val="00111262"/>
    <w:rPr>
      <w:rFonts w:ascii="Times New Roman" w:eastAsia="Times New Roman" w:hAnsi="Times New Roman" w:cs="Times New Roman"/>
      <w:sz w:val="24"/>
      <w:szCs w:val="24"/>
    </w:rPr>
  </w:style>
  <w:style w:type="paragraph" w:styleId="a5">
    <w:name w:val="List Paragraph"/>
    <w:basedOn w:val="a"/>
    <w:link w:val="a4"/>
    <w:uiPriority w:val="34"/>
    <w:qFormat/>
    <w:rsid w:val="00111262"/>
    <w:pPr>
      <w:spacing w:after="0" w:line="240" w:lineRule="auto"/>
      <w:ind w:left="720"/>
      <w:contextualSpacing/>
    </w:pPr>
    <w:rPr>
      <w:rFonts w:eastAsia="Times New Roman"/>
    </w:rPr>
  </w:style>
  <w:style w:type="character" w:styleId="a6">
    <w:name w:val="Strong"/>
    <w:basedOn w:val="a0"/>
    <w:uiPriority w:val="22"/>
    <w:qFormat/>
    <w:rsid w:val="00111262"/>
    <w:rPr>
      <w:b/>
      <w:bCs/>
    </w:rPr>
  </w:style>
  <w:style w:type="paragraph" w:styleId="a7">
    <w:name w:val="header"/>
    <w:basedOn w:val="a"/>
    <w:link w:val="a8"/>
    <w:uiPriority w:val="99"/>
    <w:unhideWhenUsed/>
    <w:rsid w:val="001112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262"/>
  </w:style>
  <w:style w:type="paragraph" w:styleId="a9">
    <w:name w:val="footer"/>
    <w:basedOn w:val="a"/>
    <w:link w:val="aa"/>
    <w:uiPriority w:val="99"/>
    <w:unhideWhenUsed/>
    <w:rsid w:val="001112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262"/>
  </w:style>
  <w:style w:type="paragraph" w:customStyle="1" w:styleId="ConsPlusNormal">
    <w:name w:val="ConsPlusNormal"/>
    <w:link w:val="ConsPlusNormal0"/>
    <w:rsid w:val="001C0544"/>
    <w:pPr>
      <w:autoSpaceDE w:val="0"/>
      <w:autoSpaceDN w:val="0"/>
      <w:adjustRightInd w:val="0"/>
      <w:spacing w:after="0" w:line="240" w:lineRule="auto"/>
    </w:pPr>
    <w:rPr>
      <w:rFonts w:eastAsiaTheme="minorHAnsi"/>
      <w:lang w:eastAsia="en-US"/>
    </w:rPr>
  </w:style>
  <w:style w:type="paragraph" w:customStyle="1" w:styleId="tekstob">
    <w:name w:val="tekstob"/>
    <w:basedOn w:val="a"/>
    <w:rsid w:val="002C77F4"/>
    <w:pPr>
      <w:spacing w:before="100" w:beforeAutospacing="1" w:after="100" w:afterAutospacing="1" w:line="240" w:lineRule="auto"/>
    </w:pPr>
    <w:rPr>
      <w:rFonts w:eastAsia="Times New Roman"/>
    </w:rPr>
  </w:style>
  <w:style w:type="character" w:customStyle="1" w:styleId="apple-converted-space">
    <w:name w:val="apple-converted-space"/>
    <w:basedOn w:val="a0"/>
    <w:rsid w:val="005F320D"/>
  </w:style>
  <w:style w:type="character" w:customStyle="1" w:styleId="20">
    <w:name w:val="Заголовок 2 Знак"/>
    <w:basedOn w:val="a0"/>
    <w:link w:val="2"/>
    <w:uiPriority w:val="9"/>
    <w:rsid w:val="00040DC7"/>
    <w:rPr>
      <w:rFonts w:ascii="Times New Roman" w:eastAsia="Times New Roman" w:hAnsi="Times New Roman" w:cs="Times New Roman"/>
      <w:b/>
      <w:bCs/>
      <w:sz w:val="36"/>
      <w:szCs w:val="36"/>
    </w:rPr>
  </w:style>
  <w:style w:type="character" w:styleId="ab">
    <w:name w:val="Hyperlink"/>
    <w:basedOn w:val="a0"/>
    <w:uiPriority w:val="99"/>
    <w:unhideWhenUsed/>
    <w:rsid w:val="00040DC7"/>
    <w:rPr>
      <w:color w:val="0000FF"/>
      <w:u w:val="single"/>
    </w:rPr>
  </w:style>
  <w:style w:type="character" w:customStyle="1" w:styleId="10">
    <w:name w:val="Заголовок 1 Знак"/>
    <w:basedOn w:val="a0"/>
    <w:link w:val="1"/>
    <w:uiPriority w:val="9"/>
    <w:rsid w:val="00E72111"/>
    <w:rPr>
      <w:rFonts w:ascii="Times New Roman" w:eastAsia="Calibri" w:hAnsi="Times New Roman" w:cs="Times New Roman"/>
      <w:b/>
      <w:bCs/>
      <w:kern w:val="32"/>
      <w:sz w:val="32"/>
      <w:szCs w:val="32"/>
      <w:lang w:eastAsia="en-US"/>
    </w:rPr>
  </w:style>
  <w:style w:type="table" w:styleId="ac">
    <w:name w:val="Table Grid"/>
    <w:basedOn w:val="a1"/>
    <w:uiPriority w:val="59"/>
    <w:rsid w:val="00E721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E72111"/>
    <w:pPr>
      <w:spacing w:after="0" w:line="240" w:lineRule="auto"/>
    </w:pPr>
    <w:rPr>
      <w:rFonts w:ascii="Calibri" w:eastAsia="Times New Roman" w:hAnsi="Calibri"/>
    </w:rPr>
  </w:style>
  <w:style w:type="character" w:customStyle="1" w:styleId="ae">
    <w:name w:val="Гипертекстовая ссылка"/>
    <w:uiPriority w:val="99"/>
    <w:rsid w:val="00E72111"/>
    <w:rPr>
      <w:color w:val="106BBE"/>
    </w:rPr>
  </w:style>
  <w:style w:type="paragraph" w:customStyle="1" w:styleId="ConsPlusNonformat">
    <w:name w:val="ConsPlusNonformat"/>
    <w:rsid w:val="00E72111"/>
    <w:pPr>
      <w:widowControl w:val="0"/>
      <w:autoSpaceDE w:val="0"/>
      <w:autoSpaceDN w:val="0"/>
      <w:spacing w:after="0" w:line="240" w:lineRule="auto"/>
    </w:pPr>
    <w:rPr>
      <w:rFonts w:ascii="Courier New" w:eastAsia="Times New Roman" w:hAnsi="Courier New" w:cs="Courier New"/>
      <w:sz w:val="20"/>
      <w:szCs w:val="20"/>
    </w:rPr>
  </w:style>
  <w:style w:type="paragraph" w:customStyle="1" w:styleId="Standard">
    <w:name w:val="Standard"/>
    <w:rsid w:val="00E72111"/>
    <w:pPr>
      <w:suppressAutoHyphens/>
      <w:autoSpaceDN w:val="0"/>
      <w:spacing w:after="0" w:line="240" w:lineRule="auto"/>
    </w:pPr>
    <w:rPr>
      <w:rFonts w:eastAsia="Times New Roman"/>
      <w:kern w:val="3"/>
    </w:rPr>
  </w:style>
  <w:style w:type="numbering" w:customStyle="1" w:styleId="WWNum6">
    <w:name w:val="WWNum6"/>
    <w:rsid w:val="00E72111"/>
    <w:pPr>
      <w:numPr>
        <w:numId w:val="1"/>
      </w:numPr>
    </w:pPr>
  </w:style>
  <w:style w:type="paragraph" w:styleId="af">
    <w:name w:val="Balloon Text"/>
    <w:basedOn w:val="a"/>
    <w:link w:val="af0"/>
    <w:uiPriority w:val="99"/>
    <w:semiHidden/>
    <w:unhideWhenUsed/>
    <w:rsid w:val="00E72111"/>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E72111"/>
    <w:rPr>
      <w:rFonts w:ascii="Tahoma" w:eastAsiaTheme="minorHAnsi" w:hAnsi="Tahoma" w:cs="Tahoma"/>
      <w:sz w:val="16"/>
      <w:szCs w:val="16"/>
      <w:lang w:eastAsia="en-US"/>
    </w:rPr>
  </w:style>
  <w:style w:type="paragraph" w:styleId="af1">
    <w:name w:val="Body Text Indent"/>
    <w:basedOn w:val="a"/>
    <w:link w:val="af2"/>
    <w:uiPriority w:val="99"/>
    <w:unhideWhenUsed/>
    <w:rsid w:val="009D5E6A"/>
    <w:pPr>
      <w:spacing w:after="0" w:line="240" w:lineRule="auto"/>
      <w:ind w:left="180" w:hanging="180"/>
      <w:jc w:val="both"/>
    </w:pPr>
    <w:rPr>
      <w:rFonts w:eastAsia="Times New Roman"/>
      <w:lang w:eastAsia="en-US"/>
    </w:rPr>
  </w:style>
  <w:style w:type="character" w:customStyle="1" w:styleId="af2">
    <w:name w:val="Основной текст с отступом Знак"/>
    <w:basedOn w:val="a0"/>
    <w:link w:val="af1"/>
    <w:uiPriority w:val="99"/>
    <w:rsid w:val="009D5E6A"/>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9"/>
    <w:rsid w:val="00864B6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864B60"/>
    <w:rPr>
      <w:rFonts w:ascii="Times New Roman" w:eastAsia="Times New Roman" w:hAnsi="Times New Roman" w:cs="Times New Roman"/>
      <w:b/>
      <w:bCs/>
      <w:sz w:val="24"/>
      <w:szCs w:val="24"/>
    </w:rPr>
  </w:style>
  <w:style w:type="character" w:customStyle="1" w:styleId="highlight">
    <w:name w:val="highlight"/>
    <w:basedOn w:val="a0"/>
    <w:rsid w:val="00864B60"/>
  </w:style>
  <w:style w:type="character" w:customStyle="1" w:styleId="blk">
    <w:name w:val="blk"/>
    <w:basedOn w:val="a0"/>
    <w:rsid w:val="00864B60"/>
  </w:style>
  <w:style w:type="paragraph" w:customStyle="1" w:styleId="formattext">
    <w:name w:val="formattext"/>
    <w:basedOn w:val="a"/>
    <w:rsid w:val="00864B60"/>
    <w:pPr>
      <w:spacing w:before="100" w:beforeAutospacing="1" w:after="100" w:afterAutospacing="1" w:line="240" w:lineRule="auto"/>
    </w:pPr>
    <w:rPr>
      <w:rFonts w:eastAsia="Times New Roman"/>
    </w:rPr>
  </w:style>
  <w:style w:type="character" w:styleId="af3">
    <w:name w:val="Emphasis"/>
    <w:basedOn w:val="a0"/>
    <w:uiPriority w:val="20"/>
    <w:qFormat/>
    <w:rsid w:val="00864B60"/>
    <w:rPr>
      <w:i/>
      <w:iCs/>
    </w:rPr>
  </w:style>
  <w:style w:type="paragraph" w:customStyle="1" w:styleId="s1">
    <w:name w:val="s_1"/>
    <w:basedOn w:val="a"/>
    <w:rsid w:val="00864B60"/>
    <w:pPr>
      <w:spacing w:before="100" w:beforeAutospacing="1" w:after="100" w:afterAutospacing="1" w:line="240" w:lineRule="auto"/>
    </w:pPr>
    <w:rPr>
      <w:rFonts w:eastAsia="Times New Roman"/>
    </w:rPr>
  </w:style>
  <w:style w:type="character" w:customStyle="1" w:styleId="wffiletext">
    <w:name w:val="wf_file_text"/>
    <w:basedOn w:val="a0"/>
    <w:rsid w:val="00864B60"/>
  </w:style>
  <w:style w:type="character" w:customStyle="1" w:styleId="fontstyle01">
    <w:name w:val="fontstyle01"/>
    <w:basedOn w:val="a0"/>
    <w:rsid w:val="00864B60"/>
    <w:rPr>
      <w:rFonts w:ascii="Times New Roman" w:hAnsi="Times New Roman" w:cs="Times New Roman" w:hint="default"/>
      <w:b w:val="0"/>
      <w:bCs w:val="0"/>
      <w:i w:val="0"/>
      <w:iCs w:val="0"/>
      <w:color w:val="000000"/>
      <w:sz w:val="24"/>
      <w:szCs w:val="24"/>
    </w:rPr>
  </w:style>
  <w:style w:type="character" w:customStyle="1" w:styleId="af4">
    <w:name w:val="a"/>
    <w:basedOn w:val="a0"/>
    <w:rsid w:val="00864B60"/>
  </w:style>
  <w:style w:type="paragraph" w:styleId="af5">
    <w:name w:val="footnote text"/>
    <w:basedOn w:val="a"/>
    <w:link w:val="af6"/>
    <w:uiPriority w:val="99"/>
    <w:semiHidden/>
    <w:unhideWhenUsed/>
    <w:rsid w:val="00864B60"/>
    <w:pPr>
      <w:spacing w:after="0" w:line="240" w:lineRule="auto"/>
    </w:pPr>
    <w:rPr>
      <w:rFonts w:eastAsiaTheme="minorHAnsi"/>
      <w:sz w:val="20"/>
      <w:szCs w:val="20"/>
      <w:lang w:eastAsia="en-US"/>
    </w:rPr>
  </w:style>
  <w:style w:type="character" w:customStyle="1" w:styleId="af6">
    <w:name w:val="Текст сноски Знак"/>
    <w:basedOn w:val="a0"/>
    <w:link w:val="af5"/>
    <w:uiPriority w:val="99"/>
    <w:semiHidden/>
    <w:rsid w:val="00864B60"/>
    <w:rPr>
      <w:rFonts w:eastAsiaTheme="minorHAnsi"/>
      <w:sz w:val="20"/>
      <w:szCs w:val="20"/>
      <w:lang w:eastAsia="en-US"/>
    </w:rPr>
  </w:style>
  <w:style w:type="character" w:styleId="af7">
    <w:name w:val="footnote reference"/>
    <w:basedOn w:val="a0"/>
    <w:uiPriority w:val="99"/>
    <w:semiHidden/>
    <w:unhideWhenUsed/>
    <w:rsid w:val="00864B60"/>
    <w:rPr>
      <w:vertAlign w:val="superscript"/>
    </w:rPr>
  </w:style>
  <w:style w:type="paragraph" w:styleId="af8">
    <w:name w:val="Subtitle"/>
    <w:basedOn w:val="a"/>
    <w:next w:val="a"/>
    <w:link w:val="af9"/>
    <w:uiPriority w:val="11"/>
    <w:qFormat/>
    <w:rsid w:val="00864B60"/>
    <w:pPr>
      <w:numPr>
        <w:ilvl w:val="1"/>
      </w:numPr>
    </w:pPr>
    <w:rPr>
      <w:rFonts w:asciiTheme="majorHAnsi" w:eastAsiaTheme="majorEastAsia" w:hAnsiTheme="majorHAnsi" w:cstheme="majorBidi"/>
      <w:i/>
      <w:iCs/>
      <w:color w:val="4F81BD" w:themeColor="accent1"/>
      <w:spacing w:val="15"/>
      <w:lang w:eastAsia="en-US"/>
    </w:rPr>
  </w:style>
  <w:style w:type="character" w:customStyle="1" w:styleId="af9">
    <w:name w:val="Подзаголовок Знак"/>
    <w:basedOn w:val="a0"/>
    <w:link w:val="af8"/>
    <w:uiPriority w:val="11"/>
    <w:rsid w:val="00864B60"/>
    <w:rPr>
      <w:rFonts w:asciiTheme="majorHAnsi" w:eastAsiaTheme="majorEastAsia" w:hAnsiTheme="majorHAnsi" w:cstheme="majorBidi"/>
      <w:i/>
      <w:iCs/>
      <w:color w:val="4F81BD" w:themeColor="accent1"/>
      <w:spacing w:val="15"/>
      <w:sz w:val="24"/>
      <w:szCs w:val="24"/>
      <w:lang w:eastAsia="en-US"/>
    </w:rPr>
  </w:style>
  <w:style w:type="character" w:customStyle="1" w:styleId="important">
    <w:name w:val="important"/>
    <w:basedOn w:val="a0"/>
    <w:rsid w:val="00864B60"/>
  </w:style>
  <w:style w:type="character" w:customStyle="1" w:styleId="fontstyle21">
    <w:name w:val="fontstyle21"/>
    <w:basedOn w:val="a0"/>
    <w:rsid w:val="00134BE2"/>
    <w:rPr>
      <w:rFonts w:ascii="Calibri" w:hAnsi="Calibri" w:cs="Calibri" w:hint="default"/>
      <w:b w:val="0"/>
      <w:bCs w:val="0"/>
      <w:i w:val="0"/>
      <w:iCs w:val="0"/>
      <w:color w:val="000000"/>
      <w:sz w:val="22"/>
      <w:szCs w:val="22"/>
    </w:rPr>
  </w:style>
  <w:style w:type="paragraph" w:styleId="afa">
    <w:name w:val="Body Text"/>
    <w:basedOn w:val="a"/>
    <w:link w:val="afb"/>
    <w:rsid w:val="007E2AD5"/>
    <w:pPr>
      <w:spacing w:after="120" w:line="240" w:lineRule="auto"/>
    </w:pPr>
    <w:rPr>
      <w:rFonts w:eastAsia="Times New Roman"/>
      <w:szCs w:val="20"/>
    </w:rPr>
  </w:style>
  <w:style w:type="character" w:customStyle="1" w:styleId="afb">
    <w:name w:val="Основной текст Знак"/>
    <w:basedOn w:val="a0"/>
    <w:link w:val="afa"/>
    <w:rsid w:val="007E2AD5"/>
    <w:rPr>
      <w:rFonts w:ascii="Times New Roman" w:eastAsia="Times New Roman" w:hAnsi="Times New Roman" w:cs="Times New Roman"/>
      <w:sz w:val="24"/>
      <w:szCs w:val="20"/>
    </w:rPr>
  </w:style>
  <w:style w:type="character" w:customStyle="1" w:styleId="fontstyle31">
    <w:name w:val="fontstyle31"/>
    <w:basedOn w:val="a0"/>
    <w:rsid w:val="00D80698"/>
    <w:rPr>
      <w:rFonts w:ascii="Times-Roman" w:hAnsi="Times-Roman" w:hint="default"/>
      <w:b w:val="0"/>
      <w:bCs w:val="0"/>
      <w:i w:val="0"/>
      <w:iCs w:val="0"/>
      <w:color w:val="000000"/>
      <w:sz w:val="24"/>
      <w:szCs w:val="24"/>
    </w:rPr>
  </w:style>
  <w:style w:type="character" w:customStyle="1" w:styleId="fontstyle41">
    <w:name w:val="fontstyle41"/>
    <w:basedOn w:val="a0"/>
    <w:rsid w:val="00D80698"/>
    <w:rPr>
      <w:rFonts w:ascii="TimesNewRoman" w:hAnsi="TimesNewRoman" w:hint="default"/>
      <w:b w:val="0"/>
      <w:bCs w:val="0"/>
      <w:i w:val="0"/>
      <w:iCs w:val="0"/>
      <w:color w:val="000000"/>
      <w:sz w:val="24"/>
      <w:szCs w:val="24"/>
    </w:rPr>
  </w:style>
  <w:style w:type="paragraph" w:customStyle="1" w:styleId="headertext">
    <w:name w:val="headertext"/>
    <w:basedOn w:val="a"/>
    <w:rsid w:val="009C228C"/>
    <w:pPr>
      <w:spacing w:before="100" w:beforeAutospacing="1" w:after="100" w:afterAutospacing="1" w:line="240" w:lineRule="auto"/>
    </w:pPr>
    <w:rPr>
      <w:rFonts w:eastAsia="Times New Roman"/>
    </w:rPr>
  </w:style>
  <w:style w:type="paragraph" w:styleId="21">
    <w:name w:val="Body Text 2"/>
    <w:basedOn w:val="a"/>
    <w:link w:val="22"/>
    <w:uiPriority w:val="99"/>
    <w:semiHidden/>
    <w:unhideWhenUsed/>
    <w:rsid w:val="003D5929"/>
    <w:pPr>
      <w:spacing w:after="120" w:line="480" w:lineRule="auto"/>
    </w:pPr>
  </w:style>
  <w:style w:type="character" w:customStyle="1" w:styleId="22">
    <w:name w:val="Основной текст 2 Знак"/>
    <w:basedOn w:val="a0"/>
    <w:link w:val="21"/>
    <w:uiPriority w:val="99"/>
    <w:semiHidden/>
    <w:rsid w:val="003D5929"/>
  </w:style>
  <w:style w:type="paragraph" w:customStyle="1" w:styleId="11">
    <w:name w:val="Абзац списка1"/>
    <w:basedOn w:val="a"/>
    <w:rsid w:val="0094244D"/>
    <w:pPr>
      <w:spacing w:after="0" w:line="240" w:lineRule="auto"/>
      <w:ind w:left="708"/>
    </w:pPr>
    <w:rPr>
      <w:rFonts w:eastAsia="Times New Roman"/>
    </w:rPr>
  </w:style>
  <w:style w:type="paragraph" w:styleId="31">
    <w:name w:val="Body Text Indent 3"/>
    <w:basedOn w:val="a"/>
    <w:link w:val="32"/>
    <w:rsid w:val="00165F6F"/>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165F6F"/>
    <w:rPr>
      <w:rFonts w:ascii="Times New Roman" w:eastAsia="Times New Roman" w:hAnsi="Times New Roman" w:cs="Times New Roman"/>
      <w:sz w:val="16"/>
      <w:szCs w:val="16"/>
    </w:rPr>
  </w:style>
  <w:style w:type="character" w:customStyle="1" w:styleId="msplaceholderchosecolor">
    <w:name w:val="msplaceholder chosecolor"/>
    <w:basedOn w:val="a0"/>
    <w:rsid w:val="007937A5"/>
  </w:style>
  <w:style w:type="character" w:customStyle="1" w:styleId="ConsPlusNormal0">
    <w:name w:val="ConsPlusNormal Знак"/>
    <w:link w:val="ConsPlusNormal"/>
    <w:locked/>
    <w:rsid w:val="007937A5"/>
    <w:rPr>
      <w:rFonts w:ascii="Times New Roman" w:eastAsiaTheme="minorHAnsi" w:hAnsi="Times New Roman" w:cs="Times New Roman"/>
      <w:sz w:val="24"/>
      <w:szCs w:val="24"/>
      <w:lang w:eastAsia="en-US"/>
    </w:rPr>
  </w:style>
  <w:style w:type="paragraph" w:styleId="HTML">
    <w:name w:val="HTML Preformatted"/>
    <w:basedOn w:val="a"/>
    <w:link w:val="HTML0"/>
    <w:uiPriority w:val="99"/>
    <w:unhideWhenUsed/>
    <w:rsid w:val="00B22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22577"/>
    <w:rPr>
      <w:rFonts w:ascii="Courier New" w:eastAsia="Times New Roman" w:hAnsi="Courier New" w:cs="Courier New"/>
      <w:sz w:val="20"/>
      <w:szCs w:val="20"/>
    </w:rPr>
  </w:style>
  <w:style w:type="paragraph" w:customStyle="1" w:styleId="23">
    <w:name w:val="Абзац списка2"/>
    <w:basedOn w:val="a"/>
    <w:rsid w:val="00B17F25"/>
    <w:pPr>
      <w:spacing w:after="0" w:line="240" w:lineRule="auto"/>
      <w:ind w:left="708"/>
    </w:pPr>
    <w:rPr>
      <w:rFonts w:eastAsia="Times New Roman"/>
    </w:rPr>
  </w:style>
  <w:style w:type="paragraph" w:customStyle="1" w:styleId="dt-p">
    <w:name w:val="dt-p"/>
    <w:basedOn w:val="a"/>
    <w:rsid w:val="00B17F25"/>
    <w:pPr>
      <w:spacing w:before="100" w:beforeAutospacing="1" w:after="100" w:afterAutospacing="1" w:line="240" w:lineRule="auto"/>
    </w:pPr>
    <w:rPr>
      <w:rFonts w:eastAsia="Times New Roman"/>
    </w:rPr>
  </w:style>
  <w:style w:type="paragraph" w:customStyle="1" w:styleId="ConsPlusTitle">
    <w:name w:val="ConsPlusTitle"/>
    <w:rsid w:val="001D6E6F"/>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26">
    <w:name w:val="Font Style26"/>
    <w:basedOn w:val="a0"/>
    <w:rsid w:val="001D6E6F"/>
    <w:rPr>
      <w:rFonts w:ascii="Times New Roman" w:hAnsi="Times New Roman" w:cs="Times New Roman"/>
      <w:sz w:val="24"/>
      <w:szCs w:val="24"/>
    </w:rPr>
  </w:style>
  <w:style w:type="paragraph" w:customStyle="1" w:styleId="Style16">
    <w:name w:val="Style16"/>
    <w:basedOn w:val="a"/>
    <w:rsid w:val="001D6E6F"/>
    <w:pPr>
      <w:widowControl w:val="0"/>
      <w:autoSpaceDE w:val="0"/>
      <w:autoSpaceDN w:val="0"/>
      <w:adjustRightInd w:val="0"/>
      <w:spacing w:after="0" w:line="346" w:lineRule="exact"/>
      <w:ind w:firstLine="557"/>
      <w:jc w:val="both"/>
    </w:pPr>
    <w:rPr>
      <w:rFonts w:eastAsia="Times New Roman"/>
    </w:rPr>
  </w:style>
  <w:style w:type="character" w:customStyle="1" w:styleId="10pt0pt">
    <w:name w:val="Основной текст + 10 pt;Интервал 0 pt"/>
    <w:basedOn w:val="a0"/>
    <w:rsid w:val="00A35570"/>
    <w:rPr>
      <w:rFonts w:ascii="Times New Roman" w:eastAsia="Times New Roman" w:hAnsi="Times New Roman"/>
      <w:color w:val="000000"/>
      <w:spacing w:val="0"/>
      <w:w w:val="100"/>
      <w:position w:val="0"/>
      <w:sz w:val="20"/>
      <w:szCs w:val="20"/>
      <w:shd w:val="clear" w:color="auto" w:fill="FFFFFF"/>
      <w:lang w:val="ru-RU"/>
    </w:rPr>
  </w:style>
  <w:style w:type="paragraph" w:styleId="24">
    <w:name w:val="Body Text Indent 2"/>
    <w:basedOn w:val="a"/>
    <w:link w:val="25"/>
    <w:uiPriority w:val="99"/>
    <w:semiHidden/>
    <w:unhideWhenUsed/>
    <w:rsid w:val="00A35570"/>
    <w:pPr>
      <w:spacing w:after="120" w:line="480" w:lineRule="auto"/>
      <w:ind w:left="283"/>
    </w:pPr>
  </w:style>
  <w:style w:type="character" w:customStyle="1" w:styleId="25">
    <w:name w:val="Основной текст с отступом 2 Знак"/>
    <w:basedOn w:val="a0"/>
    <w:link w:val="24"/>
    <w:uiPriority w:val="99"/>
    <w:semiHidden/>
    <w:rsid w:val="00A35570"/>
  </w:style>
  <w:style w:type="character" w:customStyle="1" w:styleId="26">
    <w:name w:val="Основной текст2"/>
    <w:basedOn w:val="a0"/>
    <w:rsid w:val="00D61649"/>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ar-SA"/>
    </w:rPr>
  </w:style>
  <w:style w:type="paragraph" w:customStyle="1" w:styleId="33">
    <w:name w:val="Основной текст3"/>
    <w:basedOn w:val="a"/>
    <w:rsid w:val="00D61649"/>
    <w:pPr>
      <w:widowControl w:val="0"/>
      <w:shd w:val="clear" w:color="auto" w:fill="FFFFFF"/>
      <w:spacing w:before="60" w:after="60" w:line="0" w:lineRule="atLeast"/>
      <w:jc w:val="center"/>
    </w:pPr>
    <w:rPr>
      <w:rFonts w:eastAsia="Times New Roman"/>
      <w:sz w:val="26"/>
      <w:szCs w:val="26"/>
    </w:rPr>
  </w:style>
  <w:style w:type="paragraph" w:customStyle="1" w:styleId="5">
    <w:name w:val="Основной текст5"/>
    <w:basedOn w:val="a"/>
    <w:link w:val="afc"/>
    <w:rsid w:val="00D50CD4"/>
    <w:pPr>
      <w:widowControl w:val="0"/>
      <w:shd w:val="clear" w:color="auto" w:fill="FFFFFF"/>
      <w:spacing w:before="6840" w:after="0" w:line="293" w:lineRule="exact"/>
      <w:ind w:hanging="1600"/>
      <w:jc w:val="center"/>
    </w:pPr>
    <w:rPr>
      <w:rFonts w:eastAsia="Times New Roman"/>
      <w:spacing w:val="3"/>
      <w:sz w:val="21"/>
      <w:szCs w:val="21"/>
    </w:rPr>
  </w:style>
  <w:style w:type="character" w:customStyle="1" w:styleId="WW8Num5z0">
    <w:name w:val="WW8Num5z0"/>
    <w:rsid w:val="00F57191"/>
    <w:rPr>
      <w:rFonts w:ascii="Symbol" w:hAnsi="Symbol" w:cs="Symbol" w:hint="default"/>
      <w:color w:val="FF0000"/>
      <w:szCs w:val="24"/>
    </w:rPr>
  </w:style>
  <w:style w:type="character" w:customStyle="1" w:styleId="85pt0pt">
    <w:name w:val="Основной текст + 8;5 pt;Полужирный;Интервал 0 pt"/>
    <w:basedOn w:val="a0"/>
    <w:rsid w:val="003158F8"/>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ar-SA"/>
    </w:rPr>
  </w:style>
  <w:style w:type="character" w:customStyle="1" w:styleId="afd">
    <w:name w:val="Подпись к таблице_"/>
    <w:basedOn w:val="a0"/>
    <w:link w:val="afe"/>
    <w:rsid w:val="003158F8"/>
    <w:rPr>
      <w:spacing w:val="3"/>
      <w:sz w:val="21"/>
      <w:szCs w:val="21"/>
      <w:shd w:val="clear" w:color="auto" w:fill="FFFFFF"/>
    </w:rPr>
  </w:style>
  <w:style w:type="paragraph" w:customStyle="1" w:styleId="afe">
    <w:name w:val="Подпись к таблице"/>
    <w:basedOn w:val="a"/>
    <w:link w:val="afd"/>
    <w:rsid w:val="003158F8"/>
    <w:pPr>
      <w:widowControl w:val="0"/>
      <w:shd w:val="clear" w:color="auto" w:fill="FFFFFF"/>
      <w:spacing w:after="0" w:line="317" w:lineRule="exact"/>
    </w:pPr>
    <w:rPr>
      <w:spacing w:val="3"/>
      <w:sz w:val="21"/>
      <w:szCs w:val="21"/>
    </w:rPr>
  </w:style>
  <w:style w:type="character" w:customStyle="1" w:styleId="afc">
    <w:name w:val="Основной текст_"/>
    <w:basedOn w:val="a0"/>
    <w:link w:val="5"/>
    <w:rsid w:val="003F4692"/>
    <w:rPr>
      <w:rFonts w:eastAsia="Times New Roman"/>
      <w:spacing w:val="3"/>
      <w:sz w:val="21"/>
      <w:szCs w:val="21"/>
      <w:shd w:val="clear" w:color="auto" w:fill="FFFFFF"/>
    </w:rPr>
  </w:style>
  <w:style w:type="character" w:customStyle="1" w:styleId="34">
    <w:name w:val="Заголовок №3_"/>
    <w:basedOn w:val="a0"/>
    <w:link w:val="35"/>
    <w:rsid w:val="003F4692"/>
    <w:rPr>
      <w:rFonts w:eastAsia="Times New Roman"/>
      <w:spacing w:val="3"/>
      <w:sz w:val="21"/>
      <w:szCs w:val="21"/>
      <w:shd w:val="clear" w:color="auto" w:fill="FFFFFF"/>
    </w:rPr>
  </w:style>
  <w:style w:type="character" w:customStyle="1" w:styleId="50">
    <w:name w:val="Основной текст (5)_"/>
    <w:basedOn w:val="a0"/>
    <w:link w:val="51"/>
    <w:rsid w:val="003F4692"/>
    <w:rPr>
      <w:rFonts w:eastAsia="Times New Roman"/>
      <w:b/>
      <w:bCs/>
      <w:i/>
      <w:iCs/>
      <w:sz w:val="22"/>
      <w:szCs w:val="22"/>
      <w:shd w:val="clear" w:color="auto" w:fill="FFFFFF"/>
    </w:rPr>
  </w:style>
  <w:style w:type="paragraph" w:customStyle="1" w:styleId="35">
    <w:name w:val="Заголовок №3"/>
    <w:basedOn w:val="a"/>
    <w:link w:val="34"/>
    <w:rsid w:val="003F4692"/>
    <w:pPr>
      <w:widowControl w:val="0"/>
      <w:shd w:val="clear" w:color="auto" w:fill="FFFFFF"/>
      <w:spacing w:before="600" w:after="420" w:line="0" w:lineRule="atLeast"/>
      <w:ind w:hanging="1440"/>
      <w:jc w:val="center"/>
      <w:outlineLvl w:val="2"/>
    </w:pPr>
    <w:rPr>
      <w:rFonts w:eastAsia="Times New Roman"/>
      <w:spacing w:val="3"/>
      <w:sz w:val="21"/>
      <w:szCs w:val="21"/>
    </w:rPr>
  </w:style>
  <w:style w:type="paragraph" w:customStyle="1" w:styleId="51">
    <w:name w:val="Основной текст (5)"/>
    <w:basedOn w:val="a"/>
    <w:link w:val="50"/>
    <w:rsid w:val="003F4692"/>
    <w:pPr>
      <w:widowControl w:val="0"/>
      <w:shd w:val="clear" w:color="auto" w:fill="FFFFFF"/>
      <w:spacing w:before="240" w:after="240" w:line="278" w:lineRule="exact"/>
      <w:jc w:val="center"/>
    </w:pPr>
    <w:rPr>
      <w:rFonts w:eastAsia="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977723">
      <w:bodyDiv w:val="1"/>
      <w:marLeft w:val="0"/>
      <w:marRight w:val="0"/>
      <w:marTop w:val="0"/>
      <w:marBottom w:val="0"/>
      <w:divBdr>
        <w:top w:val="none" w:sz="0" w:space="0" w:color="auto"/>
        <w:left w:val="none" w:sz="0" w:space="0" w:color="auto"/>
        <w:bottom w:val="none" w:sz="0" w:space="0" w:color="auto"/>
        <w:right w:val="none" w:sz="0" w:space="0" w:color="auto"/>
      </w:divBdr>
    </w:div>
    <w:div w:id="300039960">
      <w:bodyDiv w:val="1"/>
      <w:marLeft w:val="0"/>
      <w:marRight w:val="0"/>
      <w:marTop w:val="0"/>
      <w:marBottom w:val="0"/>
      <w:divBdr>
        <w:top w:val="none" w:sz="0" w:space="0" w:color="auto"/>
        <w:left w:val="none" w:sz="0" w:space="0" w:color="auto"/>
        <w:bottom w:val="none" w:sz="0" w:space="0" w:color="auto"/>
        <w:right w:val="none" w:sz="0" w:space="0" w:color="auto"/>
      </w:divBdr>
    </w:div>
    <w:div w:id="342781090">
      <w:bodyDiv w:val="1"/>
      <w:marLeft w:val="0"/>
      <w:marRight w:val="0"/>
      <w:marTop w:val="0"/>
      <w:marBottom w:val="0"/>
      <w:divBdr>
        <w:top w:val="none" w:sz="0" w:space="0" w:color="auto"/>
        <w:left w:val="none" w:sz="0" w:space="0" w:color="auto"/>
        <w:bottom w:val="none" w:sz="0" w:space="0" w:color="auto"/>
        <w:right w:val="none" w:sz="0" w:space="0" w:color="auto"/>
      </w:divBdr>
      <w:divsChild>
        <w:div w:id="1081873114">
          <w:marLeft w:val="547"/>
          <w:marRight w:val="0"/>
          <w:marTop w:val="200"/>
          <w:marBottom w:val="0"/>
          <w:divBdr>
            <w:top w:val="none" w:sz="0" w:space="0" w:color="auto"/>
            <w:left w:val="none" w:sz="0" w:space="0" w:color="auto"/>
            <w:bottom w:val="none" w:sz="0" w:space="0" w:color="auto"/>
            <w:right w:val="none" w:sz="0" w:space="0" w:color="auto"/>
          </w:divBdr>
        </w:div>
        <w:div w:id="969747628">
          <w:marLeft w:val="547"/>
          <w:marRight w:val="0"/>
          <w:marTop w:val="200"/>
          <w:marBottom w:val="0"/>
          <w:divBdr>
            <w:top w:val="none" w:sz="0" w:space="0" w:color="auto"/>
            <w:left w:val="none" w:sz="0" w:space="0" w:color="auto"/>
            <w:bottom w:val="none" w:sz="0" w:space="0" w:color="auto"/>
            <w:right w:val="none" w:sz="0" w:space="0" w:color="auto"/>
          </w:divBdr>
        </w:div>
        <w:div w:id="1363704478">
          <w:marLeft w:val="547"/>
          <w:marRight w:val="0"/>
          <w:marTop w:val="200"/>
          <w:marBottom w:val="0"/>
          <w:divBdr>
            <w:top w:val="none" w:sz="0" w:space="0" w:color="auto"/>
            <w:left w:val="none" w:sz="0" w:space="0" w:color="auto"/>
            <w:bottom w:val="none" w:sz="0" w:space="0" w:color="auto"/>
            <w:right w:val="none" w:sz="0" w:space="0" w:color="auto"/>
          </w:divBdr>
        </w:div>
        <w:div w:id="2086142094">
          <w:marLeft w:val="547"/>
          <w:marRight w:val="0"/>
          <w:marTop w:val="200"/>
          <w:marBottom w:val="0"/>
          <w:divBdr>
            <w:top w:val="none" w:sz="0" w:space="0" w:color="auto"/>
            <w:left w:val="none" w:sz="0" w:space="0" w:color="auto"/>
            <w:bottom w:val="none" w:sz="0" w:space="0" w:color="auto"/>
            <w:right w:val="none" w:sz="0" w:space="0" w:color="auto"/>
          </w:divBdr>
        </w:div>
        <w:div w:id="1283149823">
          <w:marLeft w:val="547"/>
          <w:marRight w:val="0"/>
          <w:marTop w:val="200"/>
          <w:marBottom w:val="0"/>
          <w:divBdr>
            <w:top w:val="none" w:sz="0" w:space="0" w:color="auto"/>
            <w:left w:val="none" w:sz="0" w:space="0" w:color="auto"/>
            <w:bottom w:val="none" w:sz="0" w:space="0" w:color="auto"/>
            <w:right w:val="none" w:sz="0" w:space="0" w:color="auto"/>
          </w:divBdr>
        </w:div>
        <w:div w:id="115292538">
          <w:marLeft w:val="547"/>
          <w:marRight w:val="0"/>
          <w:marTop w:val="200"/>
          <w:marBottom w:val="0"/>
          <w:divBdr>
            <w:top w:val="none" w:sz="0" w:space="0" w:color="auto"/>
            <w:left w:val="none" w:sz="0" w:space="0" w:color="auto"/>
            <w:bottom w:val="none" w:sz="0" w:space="0" w:color="auto"/>
            <w:right w:val="none" w:sz="0" w:space="0" w:color="auto"/>
          </w:divBdr>
        </w:div>
        <w:div w:id="888689517">
          <w:marLeft w:val="547"/>
          <w:marRight w:val="0"/>
          <w:marTop w:val="200"/>
          <w:marBottom w:val="0"/>
          <w:divBdr>
            <w:top w:val="none" w:sz="0" w:space="0" w:color="auto"/>
            <w:left w:val="none" w:sz="0" w:space="0" w:color="auto"/>
            <w:bottom w:val="none" w:sz="0" w:space="0" w:color="auto"/>
            <w:right w:val="none" w:sz="0" w:space="0" w:color="auto"/>
          </w:divBdr>
        </w:div>
      </w:divsChild>
    </w:div>
    <w:div w:id="360908028">
      <w:bodyDiv w:val="1"/>
      <w:marLeft w:val="0"/>
      <w:marRight w:val="0"/>
      <w:marTop w:val="0"/>
      <w:marBottom w:val="0"/>
      <w:divBdr>
        <w:top w:val="none" w:sz="0" w:space="0" w:color="auto"/>
        <w:left w:val="none" w:sz="0" w:space="0" w:color="auto"/>
        <w:bottom w:val="none" w:sz="0" w:space="0" w:color="auto"/>
        <w:right w:val="none" w:sz="0" w:space="0" w:color="auto"/>
      </w:divBdr>
    </w:div>
    <w:div w:id="424377371">
      <w:bodyDiv w:val="1"/>
      <w:marLeft w:val="0"/>
      <w:marRight w:val="0"/>
      <w:marTop w:val="0"/>
      <w:marBottom w:val="0"/>
      <w:divBdr>
        <w:top w:val="none" w:sz="0" w:space="0" w:color="auto"/>
        <w:left w:val="none" w:sz="0" w:space="0" w:color="auto"/>
        <w:bottom w:val="none" w:sz="0" w:space="0" w:color="auto"/>
        <w:right w:val="none" w:sz="0" w:space="0" w:color="auto"/>
      </w:divBdr>
    </w:div>
    <w:div w:id="456877006">
      <w:bodyDiv w:val="1"/>
      <w:marLeft w:val="0"/>
      <w:marRight w:val="0"/>
      <w:marTop w:val="0"/>
      <w:marBottom w:val="0"/>
      <w:divBdr>
        <w:top w:val="none" w:sz="0" w:space="0" w:color="auto"/>
        <w:left w:val="none" w:sz="0" w:space="0" w:color="auto"/>
        <w:bottom w:val="none" w:sz="0" w:space="0" w:color="auto"/>
        <w:right w:val="none" w:sz="0" w:space="0" w:color="auto"/>
      </w:divBdr>
    </w:div>
    <w:div w:id="538515463">
      <w:bodyDiv w:val="1"/>
      <w:marLeft w:val="0"/>
      <w:marRight w:val="0"/>
      <w:marTop w:val="0"/>
      <w:marBottom w:val="0"/>
      <w:divBdr>
        <w:top w:val="none" w:sz="0" w:space="0" w:color="auto"/>
        <w:left w:val="none" w:sz="0" w:space="0" w:color="auto"/>
        <w:bottom w:val="none" w:sz="0" w:space="0" w:color="auto"/>
        <w:right w:val="none" w:sz="0" w:space="0" w:color="auto"/>
      </w:divBdr>
    </w:div>
    <w:div w:id="724328705">
      <w:bodyDiv w:val="1"/>
      <w:marLeft w:val="0"/>
      <w:marRight w:val="0"/>
      <w:marTop w:val="0"/>
      <w:marBottom w:val="0"/>
      <w:divBdr>
        <w:top w:val="none" w:sz="0" w:space="0" w:color="auto"/>
        <w:left w:val="none" w:sz="0" w:space="0" w:color="auto"/>
        <w:bottom w:val="none" w:sz="0" w:space="0" w:color="auto"/>
        <w:right w:val="none" w:sz="0" w:space="0" w:color="auto"/>
      </w:divBdr>
    </w:div>
    <w:div w:id="752050768">
      <w:bodyDiv w:val="1"/>
      <w:marLeft w:val="0"/>
      <w:marRight w:val="0"/>
      <w:marTop w:val="0"/>
      <w:marBottom w:val="0"/>
      <w:divBdr>
        <w:top w:val="none" w:sz="0" w:space="0" w:color="auto"/>
        <w:left w:val="none" w:sz="0" w:space="0" w:color="auto"/>
        <w:bottom w:val="none" w:sz="0" w:space="0" w:color="auto"/>
        <w:right w:val="none" w:sz="0" w:space="0" w:color="auto"/>
      </w:divBdr>
    </w:div>
    <w:div w:id="904797876">
      <w:bodyDiv w:val="1"/>
      <w:marLeft w:val="0"/>
      <w:marRight w:val="0"/>
      <w:marTop w:val="0"/>
      <w:marBottom w:val="0"/>
      <w:divBdr>
        <w:top w:val="none" w:sz="0" w:space="0" w:color="auto"/>
        <w:left w:val="none" w:sz="0" w:space="0" w:color="auto"/>
        <w:bottom w:val="none" w:sz="0" w:space="0" w:color="auto"/>
        <w:right w:val="none" w:sz="0" w:space="0" w:color="auto"/>
      </w:divBdr>
    </w:div>
    <w:div w:id="1194003035">
      <w:bodyDiv w:val="1"/>
      <w:marLeft w:val="0"/>
      <w:marRight w:val="0"/>
      <w:marTop w:val="0"/>
      <w:marBottom w:val="0"/>
      <w:divBdr>
        <w:top w:val="none" w:sz="0" w:space="0" w:color="auto"/>
        <w:left w:val="none" w:sz="0" w:space="0" w:color="auto"/>
        <w:bottom w:val="none" w:sz="0" w:space="0" w:color="auto"/>
        <w:right w:val="none" w:sz="0" w:space="0" w:color="auto"/>
      </w:divBdr>
    </w:div>
    <w:div w:id="1253247696">
      <w:bodyDiv w:val="1"/>
      <w:marLeft w:val="0"/>
      <w:marRight w:val="0"/>
      <w:marTop w:val="0"/>
      <w:marBottom w:val="0"/>
      <w:divBdr>
        <w:top w:val="none" w:sz="0" w:space="0" w:color="auto"/>
        <w:left w:val="none" w:sz="0" w:space="0" w:color="auto"/>
        <w:bottom w:val="none" w:sz="0" w:space="0" w:color="auto"/>
        <w:right w:val="none" w:sz="0" w:space="0" w:color="auto"/>
      </w:divBdr>
    </w:div>
    <w:div w:id="1331055680">
      <w:bodyDiv w:val="1"/>
      <w:marLeft w:val="0"/>
      <w:marRight w:val="0"/>
      <w:marTop w:val="0"/>
      <w:marBottom w:val="0"/>
      <w:divBdr>
        <w:top w:val="none" w:sz="0" w:space="0" w:color="auto"/>
        <w:left w:val="none" w:sz="0" w:space="0" w:color="auto"/>
        <w:bottom w:val="none" w:sz="0" w:space="0" w:color="auto"/>
        <w:right w:val="none" w:sz="0" w:space="0" w:color="auto"/>
      </w:divBdr>
    </w:div>
    <w:div w:id="1475366296">
      <w:bodyDiv w:val="1"/>
      <w:marLeft w:val="0"/>
      <w:marRight w:val="0"/>
      <w:marTop w:val="0"/>
      <w:marBottom w:val="0"/>
      <w:divBdr>
        <w:top w:val="none" w:sz="0" w:space="0" w:color="auto"/>
        <w:left w:val="none" w:sz="0" w:space="0" w:color="auto"/>
        <w:bottom w:val="none" w:sz="0" w:space="0" w:color="auto"/>
        <w:right w:val="none" w:sz="0" w:space="0" w:color="auto"/>
      </w:divBdr>
    </w:div>
    <w:div w:id="1496022949">
      <w:bodyDiv w:val="1"/>
      <w:marLeft w:val="0"/>
      <w:marRight w:val="0"/>
      <w:marTop w:val="0"/>
      <w:marBottom w:val="0"/>
      <w:divBdr>
        <w:top w:val="none" w:sz="0" w:space="0" w:color="auto"/>
        <w:left w:val="none" w:sz="0" w:space="0" w:color="auto"/>
        <w:bottom w:val="none" w:sz="0" w:space="0" w:color="auto"/>
        <w:right w:val="none" w:sz="0" w:space="0" w:color="auto"/>
      </w:divBdr>
    </w:div>
    <w:div w:id="2099868528">
      <w:bodyDiv w:val="1"/>
      <w:marLeft w:val="0"/>
      <w:marRight w:val="0"/>
      <w:marTop w:val="0"/>
      <w:marBottom w:val="0"/>
      <w:divBdr>
        <w:top w:val="none" w:sz="0" w:space="0" w:color="auto"/>
        <w:left w:val="none" w:sz="0" w:space="0" w:color="auto"/>
        <w:bottom w:val="none" w:sz="0" w:space="0" w:color="auto"/>
        <w:right w:val="none" w:sz="0" w:space="0" w:color="auto"/>
      </w:divBdr>
    </w:div>
    <w:div w:id="211544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o.ru/company/select?code=353030"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A502BE7C9242CD2DB2DABE90B0E6779E1E39C6C2016683FBC3634E42A6134413850A474F3A1ABBFA21D0A76108C4034E9CF7399AC1BA5Dq2rE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2180849/f7ee959fd36b5699076b35abf4f52c5c/" TargetMode="External"/><Relationship Id="rId4" Type="http://schemas.openxmlformats.org/officeDocument/2006/relationships/settings" Target="settings.xml"/><Relationship Id="rId9" Type="http://schemas.openxmlformats.org/officeDocument/2006/relationships/hyperlink" Target="consultantplus://offline/ref=799B9C5D41003B38F60BFFAEEA11D1E347298E654C4644BBA7DA70AFC0E7E87532B33A035D0093E415B308BD9DV84E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767DF-94D8-4608-A8EA-8C315D4D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4241</Words>
  <Characters>24179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ksp_01</cp:lastModifiedBy>
  <cp:revision>4</cp:revision>
  <cp:lastPrinted>2023-12-18T08:10:00Z</cp:lastPrinted>
  <dcterms:created xsi:type="dcterms:W3CDTF">2023-12-18T05:00:00Z</dcterms:created>
  <dcterms:modified xsi:type="dcterms:W3CDTF">2023-12-18T08:52:00Z</dcterms:modified>
</cp:coreProperties>
</file>