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D" w:rsidRPr="0054139D" w:rsidRDefault="0054139D" w:rsidP="0054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73226672"/>
      <w:r w:rsidRPr="0054139D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ЗАРИНСКА</w:t>
      </w:r>
    </w:p>
    <w:p w:rsidR="0054139D" w:rsidRPr="0054139D" w:rsidRDefault="0054139D" w:rsidP="005413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9D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54139D" w:rsidRPr="0054139D" w:rsidRDefault="0054139D" w:rsidP="0054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139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  <w:r w:rsidRPr="0054139D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:rsidR="0054139D" w:rsidRPr="0054139D" w:rsidRDefault="0054139D" w:rsidP="0054139D">
      <w:pPr>
        <w:rPr>
          <w:rFonts w:ascii="Times New Roman" w:eastAsia="Times New Roman" w:hAnsi="Times New Roman" w:cs="Times New Roman"/>
          <w:sz w:val="24"/>
          <w:szCs w:val="24"/>
        </w:rPr>
      </w:pPr>
      <w:r w:rsidRPr="005413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41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54139D" w:rsidRPr="0054139D" w:rsidRDefault="00055908" w:rsidP="005413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4EC2">
        <w:rPr>
          <w:rFonts w:ascii="Times New Roman" w:hAnsi="Times New Roman"/>
          <w:sz w:val="24"/>
          <w:szCs w:val="24"/>
          <w:u w:val="single"/>
        </w:rPr>
        <w:t>24.06.2025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EC2">
        <w:rPr>
          <w:rFonts w:ascii="Times New Roman" w:hAnsi="Times New Roman"/>
          <w:sz w:val="24"/>
          <w:szCs w:val="24"/>
          <w:u w:val="single"/>
        </w:rPr>
        <w:t>638</w:t>
      </w:r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4139D">
        <w:rPr>
          <w:rFonts w:ascii="Times New Roman" w:hAnsi="Times New Roman"/>
          <w:sz w:val="24"/>
          <w:szCs w:val="24"/>
        </w:rPr>
        <w:t xml:space="preserve">             </w:t>
      </w:r>
      <w:r w:rsidR="00CB4EC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4139D">
        <w:rPr>
          <w:rFonts w:ascii="Times New Roman" w:hAnsi="Times New Roman"/>
          <w:sz w:val="24"/>
          <w:szCs w:val="24"/>
        </w:rPr>
        <w:t xml:space="preserve"> </w:t>
      </w:r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>г. Заринск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54139D" w:rsidRPr="0054139D" w:rsidTr="00AB516C">
        <w:tc>
          <w:tcPr>
            <w:tcW w:w="4503" w:type="dxa"/>
          </w:tcPr>
          <w:p w:rsidR="0054139D" w:rsidRPr="008E6EA8" w:rsidRDefault="0054139D" w:rsidP="008E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муниципальной системе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</w:t>
            </w:r>
            <w:r w:rsidR="0040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щения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4072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Заринск</w:t>
            </w:r>
            <w:r w:rsidR="004072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</w:t>
            </w:r>
            <w:proofErr w:type="gramEnd"/>
          </w:p>
        </w:tc>
        <w:tc>
          <w:tcPr>
            <w:tcW w:w="5670" w:type="dxa"/>
          </w:tcPr>
          <w:p w:rsidR="0054139D" w:rsidRPr="0054139D" w:rsidRDefault="0054139D" w:rsidP="00AB516C">
            <w:pPr>
              <w:ind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4D53" w:rsidRDefault="00FF4D53" w:rsidP="00CB4EC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139D" w:rsidRPr="0054139D" w:rsidRDefault="006B14A8" w:rsidP="0054139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</w:t>
      </w:r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едеральными законами Российской Федерации </w:t>
      </w:r>
      <w:hyperlink r:id="rId6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21 декабря 1994 года № 68-ФЗ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FF4D53">
        <w:rPr>
          <w:rFonts w:ascii="Times New Roman" w:hAnsi="Times New Roman" w:cs="Times New Roman"/>
          <w:bCs/>
          <w:color w:val="000000"/>
          <w:sz w:val="24"/>
          <w:szCs w:val="24"/>
        </w:rPr>
        <w:t>О защите населения и территорий</w:t>
      </w:r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чрезвычайных ситуаций природного и техногенного характера»,</w:t>
      </w:r>
      <w:hyperlink r:id="rId7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12 февраля 1998 года № 28-ФЗ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гражданской обороне», </w:t>
      </w:r>
      <w:hyperlink r:id="rId8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6 октября 2003 года № 131-ФЗ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13 ноября 2012 года № 1522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создании комплексной системы экстренного</w:t>
      </w:r>
      <w:proofErr w:type="gramEnd"/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оповещения населения об угрозе возникновения или о возникновении чрезвычайных ситуаций», постановлениями Правительства Российской Федерации </w:t>
      </w:r>
      <w:hyperlink r:id="rId10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30 декабря 2003 года № 794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единой государственной системе предупреждения и ликвидации чрезвычайных ситуаций», </w:t>
      </w:r>
      <w:hyperlink r:id="rId11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от 26 ноября 2007 года № 804</w:t>
        </w:r>
      </w:hyperlink>
      <w:r w:rsidR="0054139D" w:rsidRPr="00541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Положения о гражданской обороне в Российской Федерации», </w:t>
      </w:r>
      <w:hyperlink r:id="rId12" w:history="1"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приказом МЧС России и Министерства цифрового развития, связи и массовых коммуникаций РФ от 31 июля 2020</w:t>
        </w:r>
        <w:proofErr w:type="gramEnd"/>
        <w:r w:rsidR="0054139D" w:rsidRPr="0054139D">
          <w:rPr>
            <w:rFonts w:ascii="Times New Roman" w:hAnsi="Times New Roman" w:cs="Times New Roman"/>
            <w:bCs/>
            <w:color w:val="000000"/>
            <w:sz w:val="24"/>
            <w:szCs w:val="24"/>
          </w:rPr>
          <w:t> года № 578/365 «Об утверждении Положения о системах оповещения населения</w:t>
        </w:r>
      </w:hyperlink>
      <w:r w:rsidR="002A430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5413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54139D" w:rsidRPr="0054139D" w:rsidRDefault="0054139D" w:rsidP="0054139D">
      <w:pPr>
        <w:pStyle w:val="2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139D" w:rsidRPr="0054139D" w:rsidRDefault="0054139D" w:rsidP="0054139D">
      <w:pPr>
        <w:pStyle w:val="2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4139D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54139D" w:rsidRDefault="0054139D" w:rsidP="0054139D">
      <w:pPr>
        <w:pStyle w:val="2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B17E1" w:rsidRPr="0054139D" w:rsidRDefault="00AB17E1" w:rsidP="0054139D">
      <w:pPr>
        <w:pStyle w:val="2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4139D" w:rsidRPr="0054139D" w:rsidRDefault="0054139D" w:rsidP="001C5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303CC">
        <w:rPr>
          <w:rFonts w:ascii="Times New Roman" w:eastAsia="Times New Roman" w:hAnsi="Times New Roman" w:cs="Times New Roman"/>
          <w:sz w:val="24"/>
          <w:szCs w:val="24"/>
        </w:rPr>
        <w:t>Утвердить Положение о муниципальной системе</w:t>
      </w:r>
      <w:r w:rsidR="00D303CC" w:rsidRPr="00D30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CC">
        <w:rPr>
          <w:rFonts w:ascii="Times New Roman" w:eastAsia="Times New Roman" w:hAnsi="Times New Roman" w:cs="Times New Roman"/>
          <w:sz w:val="24"/>
          <w:szCs w:val="24"/>
        </w:rPr>
        <w:t>оповещения населения города Заринска Алтайского края (Приложение №1)</w:t>
      </w:r>
      <w:r w:rsidRPr="00541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39D" w:rsidRPr="0054139D" w:rsidRDefault="0054139D" w:rsidP="001C5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9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303CC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 силу постановление администрации города от 25.03.2021 №258</w:t>
      </w:r>
      <w:r w:rsidR="00D303CC" w:rsidRPr="00D30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CC">
        <w:rPr>
          <w:rFonts w:ascii="Times New Roman" w:eastAsia="Times New Roman" w:hAnsi="Times New Roman" w:cs="Times New Roman"/>
          <w:sz w:val="24"/>
          <w:szCs w:val="24"/>
        </w:rPr>
        <w:t>«Об утверждении По</w:t>
      </w:r>
      <w:r w:rsidR="001C5EF7">
        <w:rPr>
          <w:rFonts w:ascii="Times New Roman" w:eastAsia="Times New Roman" w:hAnsi="Times New Roman" w:cs="Times New Roman"/>
          <w:sz w:val="24"/>
          <w:szCs w:val="24"/>
        </w:rPr>
        <w:t xml:space="preserve">ложения о муниципальной системе </w:t>
      </w:r>
      <w:proofErr w:type="gramStart"/>
      <w:r w:rsidR="00D303CC">
        <w:rPr>
          <w:rFonts w:ascii="Times New Roman" w:eastAsia="Times New Roman" w:hAnsi="Times New Roman" w:cs="Times New Roman"/>
          <w:sz w:val="24"/>
          <w:szCs w:val="24"/>
        </w:rPr>
        <w:t>оповещения населения города Заринска Алтайского края</w:t>
      </w:r>
      <w:proofErr w:type="gramEnd"/>
      <w:r w:rsidR="00D303C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39D" w:rsidRPr="0054139D" w:rsidRDefault="008E6EA8" w:rsidP="001C5EF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постановление в «Сборнике муниципальных правовых актов города Заринска Алтайского края» и разместить на официальном сайте муниципального образования город Заринск Алтайского края.</w:t>
      </w:r>
    </w:p>
    <w:p w:rsidR="00D303CC" w:rsidRDefault="008E6EA8" w:rsidP="001C5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4139D" w:rsidRPr="0054139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D303C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139D" w:rsidRPr="0054139D" w:rsidRDefault="0054139D" w:rsidP="001C5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9D" w:rsidRPr="0054139D" w:rsidRDefault="0054139D" w:rsidP="0054139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24F" w:rsidRPr="00D303CC" w:rsidRDefault="0054139D" w:rsidP="00D303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9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54139D">
        <w:rPr>
          <w:rFonts w:ascii="Times New Roman" w:eastAsia="Times New Roman" w:hAnsi="Times New Roman" w:cs="Times New Roman"/>
          <w:iCs/>
          <w:sz w:val="24"/>
          <w:szCs w:val="24"/>
        </w:rPr>
        <w:t xml:space="preserve">города                                                                                     </w:t>
      </w:r>
      <w:r w:rsidR="00D303CC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DD6C9E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54139D">
        <w:rPr>
          <w:rFonts w:ascii="Times New Roman" w:eastAsia="Times New Roman" w:hAnsi="Times New Roman" w:cs="Times New Roman"/>
          <w:iCs/>
          <w:sz w:val="24"/>
          <w:szCs w:val="24"/>
        </w:rPr>
        <w:t xml:space="preserve">В.Ш. </w:t>
      </w:r>
      <w:proofErr w:type="spellStart"/>
      <w:r w:rsidRPr="0054139D">
        <w:rPr>
          <w:rFonts w:ascii="Times New Roman" w:eastAsia="Times New Roman" w:hAnsi="Times New Roman" w:cs="Times New Roman"/>
          <w:iCs/>
          <w:sz w:val="24"/>
          <w:szCs w:val="24"/>
        </w:rPr>
        <w:t>Азгалдян</w:t>
      </w:r>
      <w:proofErr w:type="spellEnd"/>
    </w:p>
    <w:p w:rsidR="001C5EF7" w:rsidRDefault="00A56FD1" w:rsidP="00407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072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C5EF7" w:rsidRDefault="001C5EF7" w:rsidP="00407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EC2" w:rsidRDefault="00CB4EC2" w:rsidP="00407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C5EF7" w:rsidRDefault="001C5EF7" w:rsidP="00407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EF7" w:rsidRPr="001C5EF7" w:rsidRDefault="001C5EF7" w:rsidP="001C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1C5EF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C5EF7" w:rsidRDefault="001C5EF7" w:rsidP="001C5E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C5EF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EF7" w:rsidRDefault="001C5EF7" w:rsidP="001C5E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C5EF7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 w:rsidRPr="001C5EF7">
        <w:rPr>
          <w:rFonts w:ascii="Times New Roman" w:hAnsi="Times New Roman" w:cs="Times New Roman"/>
          <w:sz w:val="24"/>
          <w:szCs w:val="24"/>
        </w:rPr>
        <w:t xml:space="preserve"> </w:t>
      </w:r>
      <w:r w:rsidRPr="001C5EF7">
        <w:rPr>
          <w:rFonts w:ascii="Times New Roman" w:eastAsia="Times New Roman" w:hAnsi="Times New Roman" w:cs="Times New Roman"/>
          <w:sz w:val="24"/>
          <w:szCs w:val="24"/>
        </w:rPr>
        <w:t>Заринска Алтайского края</w:t>
      </w:r>
    </w:p>
    <w:p w:rsidR="001C5EF7" w:rsidRPr="001C5EF7" w:rsidRDefault="001C5EF7" w:rsidP="001C5EF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59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59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5908">
        <w:rPr>
          <w:rFonts w:ascii="Times New Roman" w:hAnsi="Times New Roman"/>
          <w:sz w:val="24"/>
          <w:szCs w:val="24"/>
        </w:rPr>
        <w:t xml:space="preserve">24.06.2025 </w:t>
      </w:r>
      <w:r w:rsidR="00055908" w:rsidRPr="0054139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55908">
        <w:rPr>
          <w:rFonts w:ascii="Times New Roman" w:hAnsi="Times New Roman"/>
          <w:sz w:val="24"/>
          <w:szCs w:val="24"/>
        </w:rPr>
        <w:t>638</w:t>
      </w:r>
      <w:r w:rsidR="00055908" w:rsidRPr="00541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5590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C5EF7" w:rsidRPr="001C5EF7" w:rsidRDefault="001C5EF7" w:rsidP="001C5EF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54139D" w:rsidRPr="001C5EF7" w:rsidRDefault="001C5EF7" w:rsidP="001C5EF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01B" w:rsidRPr="00A56FD1" w:rsidRDefault="0073401B" w:rsidP="0073401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56FD1">
        <w:rPr>
          <w:rFonts w:ascii="Times New Roman" w:eastAsia="Calibri" w:hAnsi="Times New Roman"/>
          <w:sz w:val="24"/>
          <w:szCs w:val="24"/>
        </w:rPr>
        <w:t>Положение</w:t>
      </w:r>
    </w:p>
    <w:bookmarkEnd w:id="0"/>
    <w:p w:rsidR="0073401B" w:rsidRPr="00A56FD1" w:rsidRDefault="0073401B" w:rsidP="0073401B">
      <w:pPr>
        <w:spacing w:after="0" w:line="228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56FD1">
        <w:rPr>
          <w:rFonts w:ascii="Times New Roman" w:eastAsia="Calibri" w:hAnsi="Times New Roman"/>
          <w:sz w:val="24"/>
          <w:szCs w:val="24"/>
        </w:rPr>
        <w:t xml:space="preserve">о муниципальной системе оповещения населения </w:t>
      </w:r>
    </w:p>
    <w:p w:rsidR="0073401B" w:rsidRPr="00A56FD1" w:rsidRDefault="0073401B" w:rsidP="0073401B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D1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73401B" w:rsidRPr="00A56FD1" w:rsidRDefault="0073401B" w:rsidP="0073401B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01B" w:rsidRPr="00A56FD1" w:rsidRDefault="00261978" w:rsidP="0073401B">
      <w:pPr>
        <w:shd w:val="clear" w:color="auto" w:fill="FFFFFF"/>
        <w:spacing w:after="0" w:line="322" w:lineRule="exact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 w:rsidR="0073401B" w:rsidRPr="00A56FD1">
        <w:rPr>
          <w:rFonts w:ascii="Times New Roman" w:hAnsi="Times New Roman"/>
          <w:b/>
          <w:bCs/>
          <w:spacing w:val="-1"/>
          <w:sz w:val="24"/>
          <w:szCs w:val="24"/>
        </w:rPr>
        <w:t>. Общие положения</w:t>
      </w:r>
    </w:p>
    <w:p w:rsidR="0073401B" w:rsidRPr="00A56FD1" w:rsidRDefault="0073401B" w:rsidP="0073401B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73401B" w:rsidRPr="00A56FD1" w:rsidRDefault="0073401B" w:rsidP="0073401B">
      <w:pPr>
        <w:pStyle w:val="a3"/>
        <w:spacing w:line="259" w:lineRule="auto"/>
        <w:ind w:firstLine="737"/>
        <w:jc w:val="both"/>
        <w:rPr>
          <w:sz w:val="24"/>
          <w:szCs w:val="24"/>
        </w:rPr>
      </w:pPr>
      <w:r w:rsidRPr="00A56FD1">
        <w:rPr>
          <w:rFonts w:ascii="Times New Roman" w:hAnsi="Times New Roman"/>
          <w:bCs/>
          <w:sz w:val="24"/>
          <w:szCs w:val="24"/>
        </w:rPr>
        <w:t>1. </w:t>
      </w:r>
      <w:proofErr w:type="gramStart"/>
      <w:r w:rsidRPr="00A56FD1">
        <w:rPr>
          <w:rFonts w:ascii="Times New Roman" w:hAnsi="Times New Roman"/>
          <w:bCs/>
          <w:sz w:val="24"/>
          <w:szCs w:val="24"/>
        </w:rPr>
        <w:t>Положение о муниципальной системе оповещения населения города Заринска Алтайского края</w:t>
      </w:r>
      <w:r w:rsidR="00DD6C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- </w:t>
      </w:r>
      <w:r w:rsidRPr="00A56F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Положение) </w:t>
      </w:r>
      <w:r w:rsidRPr="00A56FD1">
        <w:rPr>
          <w:rFonts w:ascii="Times New Roman" w:eastAsia="Calibri" w:hAnsi="Times New Roman" w:cs="Times New Roman"/>
          <w:bCs/>
          <w:sz w:val="24"/>
          <w:szCs w:val="24"/>
        </w:rPr>
        <w:t>разработано в соответствии с Федеральными законами от 12.02.1998 № 28-ФЗ   «О гражданской обороне», от 21.12.1994 № 68-ФЗ «О защите населения и территорий от чрезвычайных ситуаций природного и техногенного характера»,   от 07.07.2003 № 126-ФЗ «О связи», от 06.10.2003 № 131-ФЗ «Об общих принципах организации местного самоуправления в Российской Федерации», Законом Российской Федерации от</w:t>
      </w:r>
      <w:proofErr w:type="gramEnd"/>
      <w:r w:rsidRPr="00A56F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A56FD1">
        <w:rPr>
          <w:rFonts w:ascii="Times New Roman" w:eastAsia="Calibri" w:hAnsi="Times New Roman" w:cs="Times New Roman"/>
          <w:bCs/>
          <w:sz w:val="24"/>
          <w:szCs w:val="24"/>
        </w:rPr>
        <w:t>27.12.1991 № 2124-1 «О средствах массовой информации», Указом Президента Российской Федерации от 13.11.2012 № 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17.05.2023 № 769 «О порядке создания, реконструкции и поддержания в состоянии постоянной готовности к использованию систем оповещения населения», от 30.12.2003 № 794 «О единой государственной системе предупреждения и ликвидации</w:t>
      </w:r>
      <w:proofErr w:type="gramEnd"/>
      <w:r w:rsidRPr="00A56F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A56FD1">
        <w:rPr>
          <w:rFonts w:ascii="Times New Roman" w:eastAsia="Calibri" w:hAnsi="Times New Roman" w:cs="Times New Roman"/>
          <w:bCs/>
          <w:sz w:val="24"/>
          <w:szCs w:val="24"/>
        </w:rPr>
        <w:t>чрезвычайных ситуаций», от 26.11.2007 № 804 «Об утверждении Положения о гражданской обороне в Российской Федерации», приказами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от 31.07.2020 № 578/365 «Об утверждении Положения о системах оповещения населения», от 31.07.2020 № 579/366 «Об утверждении Положения по организации эксплуатационно-технического обслуживания систем</w:t>
      </w:r>
      <w:proofErr w:type="gramEnd"/>
      <w:r w:rsidRPr="00A56FD1">
        <w:rPr>
          <w:rFonts w:ascii="Times New Roman" w:eastAsia="Calibri" w:hAnsi="Times New Roman" w:cs="Times New Roman"/>
          <w:bCs/>
          <w:sz w:val="24"/>
          <w:szCs w:val="24"/>
        </w:rPr>
        <w:t xml:space="preserve"> оповещения населения», законами и иными нормативными правовыми актами Алтайского края, а также актуальными методическими рекомендациями, разработанными и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3401B" w:rsidRPr="00A56FD1" w:rsidRDefault="0073401B" w:rsidP="0073401B">
      <w:pPr>
        <w:pStyle w:val="a3"/>
        <w:spacing w:line="259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2. Положение определяет назначение, задачи и требования к муниципальной системе оповещения населения (далее – МСОН)</w:t>
      </w:r>
      <w:r w:rsidR="003D49FD">
        <w:rPr>
          <w:rFonts w:ascii="Times New Roman" w:hAnsi="Times New Roman"/>
          <w:sz w:val="24"/>
          <w:szCs w:val="24"/>
        </w:rPr>
        <w:t xml:space="preserve"> </w:t>
      </w:r>
      <w:r w:rsidRPr="00A56F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города Заринска Алтайского края</w:t>
      </w:r>
      <w:r w:rsidRPr="00A56FD1">
        <w:rPr>
          <w:rFonts w:ascii="Times New Roman" w:hAnsi="Times New Roman"/>
          <w:sz w:val="24"/>
          <w:szCs w:val="24"/>
        </w:rPr>
        <w:t>, порядок ее задействования и поддержания в состоянии постоянной готовности, порядок реализации мероприятий по ее совершенствованию.</w:t>
      </w:r>
    </w:p>
    <w:p w:rsidR="0073401B" w:rsidRPr="00A56FD1" w:rsidRDefault="0073401B" w:rsidP="0073401B">
      <w:pPr>
        <w:spacing w:after="0"/>
        <w:ind w:firstLine="737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3. В настоящем Положении используются следующие понятия:</w:t>
      </w:r>
    </w:p>
    <w:p w:rsidR="0073401B" w:rsidRPr="00A56FD1" w:rsidRDefault="0073401B" w:rsidP="007340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1)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3401B" w:rsidRPr="00A56FD1" w:rsidRDefault="0073401B" w:rsidP="007340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2) 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A56FD1">
        <w:rPr>
          <w:rFonts w:ascii="Times New Roman" w:hAnsi="Times New Roman"/>
          <w:sz w:val="24"/>
          <w:szCs w:val="24"/>
        </w:rPr>
        <w:t>автоматизированном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3401B" w:rsidRPr="00A56FD1" w:rsidRDefault="0073401B" w:rsidP="007340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lastRenderedPageBreak/>
        <w:t>4.</w:t>
      </w:r>
      <w:r w:rsidRPr="00A56FD1">
        <w:rPr>
          <w:rFonts w:ascii="Times New Roman" w:hAnsi="Times New Roman"/>
          <w:sz w:val="24"/>
          <w:szCs w:val="24"/>
          <w:lang w:val="en-US"/>
        </w:rPr>
        <w:t> </w:t>
      </w:r>
      <w:r w:rsidRPr="00A56FD1">
        <w:rPr>
          <w:rFonts w:ascii="Times New Roman" w:hAnsi="Times New Roman"/>
          <w:sz w:val="24"/>
          <w:szCs w:val="24"/>
        </w:rPr>
        <w:t>МСОН создается на территории города Заринска Алтайского края</w:t>
      </w:r>
      <w:r w:rsidRPr="00A56F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Границами зоны </w:t>
      </w:r>
      <w:r w:rsidRPr="00A56FD1">
        <w:rPr>
          <w:rFonts w:ascii="Times New Roman" w:hAnsi="Times New Roman"/>
          <w:sz w:val="24"/>
          <w:szCs w:val="24"/>
        </w:rPr>
        <w:t>действия МСОН являются административные границы территории города</w:t>
      </w:r>
      <w:r w:rsidRPr="00A56F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3401B" w:rsidRPr="00A56FD1" w:rsidRDefault="0073401B" w:rsidP="0073401B">
      <w:pPr>
        <w:spacing w:after="0"/>
        <w:ind w:firstLine="709"/>
        <w:jc w:val="both"/>
        <w:rPr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5.</w:t>
      </w:r>
      <w:r w:rsidRPr="00A56FD1">
        <w:rPr>
          <w:rFonts w:ascii="Times New Roman" w:hAnsi="Times New Roman"/>
          <w:sz w:val="24"/>
          <w:szCs w:val="24"/>
          <w:lang w:val="en-US"/>
        </w:rPr>
        <w:t> </w:t>
      </w:r>
      <w:r w:rsidRPr="00A56FD1">
        <w:rPr>
          <w:rFonts w:ascii="Times New Roman" w:hAnsi="Times New Roman"/>
          <w:sz w:val="24"/>
          <w:szCs w:val="24"/>
        </w:rPr>
        <w:t>МСОН</w:t>
      </w:r>
      <w:r w:rsidRPr="00A56F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города Заринска Алтайского края должна соответствовать </w:t>
      </w:r>
      <w:r w:rsidRPr="00A56FD1">
        <w:rPr>
          <w:rFonts w:ascii="Times New Roman" w:hAnsi="Times New Roman"/>
          <w:sz w:val="24"/>
          <w:szCs w:val="24"/>
        </w:rPr>
        <w:t>требованиям, изложенным в приложении №</w:t>
      </w:r>
      <w:r w:rsidRPr="00A56FD1">
        <w:rPr>
          <w:rFonts w:ascii="Times New Roman" w:hAnsi="Times New Roman"/>
          <w:sz w:val="24"/>
          <w:szCs w:val="24"/>
          <w:lang w:val="en-US"/>
        </w:rPr>
        <w:t> </w:t>
      </w:r>
      <w:r w:rsidRPr="00A56FD1">
        <w:rPr>
          <w:rFonts w:ascii="Times New Roman" w:hAnsi="Times New Roman"/>
          <w:sz w:val="24"/>
          <w:szCs w:val="24"/>
        </w:rPr>
        <w:t>1 п</w:t>
      </w:r>
      <w:r w:rsidRPr="00A56FD1">
        <w:rPr>
          <w:rFonts w:ascii="Times New Roman" w:hAnsi="Times New Roman"/>
          <w:color w:val="000000"/>
          <w:sz w:val="24"/>
          <w:szCs w:val="24"/>
        </w:rPr>
        <w:t xml:space="preserve">риказа </w:t>
      </w:r>
      <w:r w:rsidRPr="00A56F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от 31.07.2020 № 578/365</w:t>
      </w:r>
      <w:r w:rsidRPr="00A56FD1"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о системах оповещения населения»</w:t>
      </w:r>
      <w:r w:rsidRPr="00A56FD1">
        <w:rPr>
          <w:rFonts w:ascii="Times New Roman" w:hAnsi="Times New Roman"/>
          <w:sz w:val="24"/>
          <w:szCs w:val="24"/>
        </w:rPr>
        <w:t>.</w:t>
      </w:r>
    </w:p>
    <w:p w:rsidR="0073401B" w:rsidRPr="00A56FD1" w:rsidRDefault="0073401B" w:rsidP="007340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На МСОН оформляется паспорт, рекомендуемые образцы которого приведены в приложении №</w:t>
      </w:r>
      <w:r w:rsidRPr="00A56FD1">
        <w:rPr>
          <w:rFonts w:ascii="Times New Roman" w:hAnsi="Times New Roman"/>
          <w:sz w:val="24"/>
          <w:szCs w:val="24"/>
          <w:lang w:val="en-US"/>
        </w:rPr>
        <w:t> </w:t>
      </w:r>
      <w:r w:rsidRPr="00A56FD1">
        <w:rPr>
          <w:rFonts w:ascii="Times New Roman" w:hAnsi="Times New Roman"/>
          <w:sz w:val="24"/>
          <w:szCs w:val="24"/>
        </w:rPr>
        <w:t>2 п</w:t>
      </w:r>
      <w:r w:rsidRPr="00A56FD1">
        <w:rPr>
          <w:rFonts w:ascii="Times New Roman" w:hAnsi="Times New Roman"/>
          <w:color w:val="000000"/>
          <w:sz w:val="24"/>
          <w:szCs w:val="24"/>
        </w:rPr>
        <w:t xml:space="preserve">риказа </w:t>
      </w:r>
      <w:r w:rsidRPr="00A56F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от 31.07.2020 № 578/365</w:t>
      </w:r>
      <w:r w:rsidRPr="00A56FD1">
        <w:rPr>
          <w:rFonts w:ascii="Times New Roman" w:hAnsi="Times New Roman"/>
          <w:color w:val="000000"/>
          <w:sz w:val="24"/>
          <w:szCs w:val="24"/>
        </w:rPr>
        <w:t xml:space="preserve"> «Об утверждении Положения о системах оповещения населения»</w:t>
      </w:r>
      <w:r w:rsidRPr="00A56FD1">
        <w:rPr>
          <w:rFonts w:ascii="Times New Roman" w:hAnsi="Times New Roman"/>
          <w:sz w:val="24"/>
          <w:szCs w:val="24"/>
        </w:rPr>
        <w:t>.</w:t>
      </w:r>
    </w:p>
    <w:p w:rsidR="0073401B" w:rsidRPr="00A56FD1" w:rsidRDefault="0073401B" w:rsidP="007340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1B" w:rsidRPr="00A56FD1" w:rsidRDefault="00261978" w:rsidP="0073401B">
      <w:pPr>
        <w:shd w:val="clear" w:color="auto" w:fill="FFFFFF"/>
        <w:spacing w:after="0" w:line="322" w:lineRule="exact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73401B" w:rsidRPr="00A56FD1">
        <w:rPr>
          <w:rFonts w:ascii="Times New Roman" w:hAnsi="Times New Roman"/>
          <w:b/>
          <w:bCs/>
          <w:spacing w:val="-1"/>
          <w:sz w:val="24"/>
          <w:szCs w:val="24"/>
        </w:rPr>
        <w:t>. Назначение и основные задачи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b/>
          <w:bCs/>
          <w:spacing w:val="-1"/>
          <w:sz w:val="24"/>
          <w:szCs w:val="24"/>
        </w:rPr>
        <w:t>муниципальной систем</w:t>
      </w:r>
      <w:r w:rsidR="00AB17E1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A56FD1">
        <w:rPr>
          <w:rFonts w:ascii="Times New Roman" w:hAnsi="Times New Roman"/>
          <w:b/>
          <w:bCs/>
          <w:sz w:val="24"/>
          <w:szCs w:val="24"/>
        </w:rPr>
        <w:t xml:space="preserve"> оповещения населения</w:t>
      </w:r>
    </w:p>
    <w:p w:rsidR="0073401B" w:rsidRPr="00A56FD1" w:rsidRDefault="0073401B" w:rsidP="00734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01B" w:rsidRPr="00A56FD1" w:rsidRDefault="00F3302B" w:rsidP="0073401B">
      <w:pPr>
        <w:shd w:val="clear" w:color="auto" w:fill="FFFFFF"/>
        <w:tabs>
          <w:tab w:val="left" w:pos="1238"/>
        </w:tabs>
        <w:spacing w:after="0" w:line="322" w:lineRule="exact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pacing w:val="-2"/>
          <w:sz w:val="24"/>
          <w:szCs w:val="24"/>
        </w:rPr>
        <w:t>2.1</w:t>
      </w:r>
      <w:r w:rsidR="0073401B" w:rsidRPr="00A56FD1">
        <w:rPr>
          <w:rFonts w:ascii="Times New Roman" w:hAnsi="Times New Roman"/>
          <w:spacing w:val="-2"/>
          <w:sz w:val="24"/>
          <w:szCs w:val="24"/>
        </w:rPr>
        <w:t>.</w:t>
      </w:r>
      <w:r w:rsidR="0073401B" w:rsidRPr="00A56FD1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proofErr w:type="gramStart"/>
      <w:r w:rsidR="0073401B" w:rsidRPr="00A56FD1">
        <w:rPr>
          <w:rFonts w:ascii="Times New Roman" w:hAnsi="Times New Roman"/>
          <w:spacing w:val="-2"/>
          <w:sz w:val="24"/>
          <w:szCs w:val="24"/>
        </w:rPr>
        <w:t>МСОН предназначена для обеспечения доведения сигналов оповещения и экстренной информации до населения, органов управления, сил  гражданской обороны (далее – ГО) и единой государственной системы предупреждения и ликвидации чрезвычайных ситуаций (далее – РСЧС) города</w:t>
      </w:r>
      <w:r w:rsidRPr="00A56FD1">
        <w:rPr>
          <w:rFonts w:ascii="Times New Roman" w:hAnsi="Times New Roman"/>
          <w:spacing w:val="-2"/>
          <w:sz w:val="24"/>
          <w:szCs w:val="24"/>
        </w:rPr>
        <w:t xml:space="preserve"> Заринска Алтайского края</w:t>
      </w:r>
      <w:r w:rsidR="0073401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, и включает в себя силы и средства </w:t>
      </w:r>
      <w:r w:rsidR="0073401B" w:rsidRPr="00A56FD1">
        <w:rPr>
          <w:rFonts w:ascii="Times New Roman" w:hAnsi="Times New Roman"/>
          <w:spacing w:val="-2"/>
          <w:sz w:val="24"/>
          <w:szCs w:val="24"/>
        </w:rPr>
        <w:t>организационно и технически объединённые для решения задач оповещения и информирования населения, руководящего состава и организаций муниципального образования.</w:t>
      </w:r>
      <w:proofErr w:type="gramEnd"/>
      <w:r w:rsidR="0073401B" w:rsidRPr="00A56FD1">
        <w:rPr>
          <w:rFonts w:ascii="Times New Roman" w:hAnsi="Times New Roman"/>
          <w:spacing w:val="-2"/>
          <w:sz w:val="24"/>
          <w:szCs w:val="24"/>
        </w:rPr>
        <w:t xml:space="preserve"> Система оповещения включает в себя: комплекс технических средств оповещения, рабочие места операторов, линии связи и управления, в том числе централизованные и организаций, громкоговорящих средств на подвижных объектах, мобильных и носимых средств оповещения.</w:t>
      </w:r>
    </w:p>
    <w:p w:rsidR="0073401B" w:rsidRPr="00A56FD1" w:rsidRDefault="00F3302B" w:rsidP="0073401B">
      <w:pPr>
        <w:shd w:val="clear" w:color="auto" w:fill="FFFFFF"/>
        <w:tabs>
          <w:tab w:val="left" w:pos="1238"/>
        </w:tabs>
        <w:spacing w:after="0" w:line="322" w:lineRule="exact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pacing w:val="-2"/>
          <w:sz w:val="24"/>
          <w:szCs w:val="24"/>
        </w:rPr>
        <w:t>2.2</w:t>
      </w:r>
      <w:r w:rsidR="0073401B" w:rsidRPr="00A56FD1">
        <w:rPr>
          <w:rFonts w:ascii="Times New Roman" w:hAnsi="Times New Roman"/>
          <w:spacing w:val="-2"/>
          <w:sz w:val="24"/>
          <w:szCs w:val="24"/>
        </w:rPr>
        <w:t>.</w:t>
      </w:r>
      <w:r w:rsidR="0073401B" w:rsidRPr="00A56FD1">
        <w:rPr>
          <w:rFonts w:ascii="Times New Roman" w:hAnsi="Times New Roman"/>
          <w:sz w:val="24"/>
          <w:szCs w:val="24"/>
          <w:lang w:val="en-US"/>
        </w:rPr>
        <w:t> </w:t>
      </w:r>
      <w:r w:rsidR="0073401B" w:rsidRPr="00A56FD1">
        <w:rPr>
          <w:rFonts w:ascii="Times New Roman" w:hAnsi="Times New Roman"/>
          <w:spacing w:val="-2"/>
          <w:sz w:val="24"/>
          <w:szCs w:val="24"/>
        </w:rPr>
        <w:t xml:space="preserve">Основной задачей МСОН является обеспечение доведения сигналов оповещения и экстренной информации </w:t>
      </w:r>
      <w:proofErr w:type="gramStart"/>
      <w:r w:rsidR="0073401B" w:rsidRPr="00A56FD1">
        <w:rPr>
          <w:rFonts w:ascii="Times New Roman" w:hAnsi="Times New Roman"/>
          <w:spacing w:val="-2"/>
          <w:sz w:val="24"/>
          <w:szCs w:val="24"/>
        </w:rPr>
        <w:t>до</w:t>
      </w:r>
      <w:proofErr w:type="gramEnd"/>
      <w:r w:rsidR="0073401B" w:rsidRPr="00A56FD1">
        <w:rPr>
          <w:rFonts w:ascii="Times New Roman" w:hAnsi="Times New Roman"/>
          <w:spacing w:val="-2"/>
          <w:sz w:val="24"/>
          <w:szCs w:val="24"/>
        </w:rPr>
        <w:t>:</w:t>
      </w:r>
    </w:p>
    <w:p w:rsidR="00892CF2" w:rsidRPr="00892CF2" w:rsidRDefault="0073401B" w:rsidP="00892CF2">
      <w:pPr>
        <w:pStyle w:val="a6"/>
        <w:numPr>
          <w:ilvl w:val="0"/>
          <w:numId w:val="3"/>
        </w:numPr>
        <w:shd w:val="clear" w:color="auto" w:fill="FFFFFF"/>
        <w:tabs>
          <w:tab w:val="left" w:pos="1238"/>
        </w:tabs>
        <w:spacing w:after="0" w:line="322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892CF2">
        <w:rPr>
          <w:rFonts w:ascii="Times New Roman" w:hAnsi="Times New Roman"/>
          <w:spacing w:val="-2"/>
          <w:sz w:val="24"/>
          <w:szCs w:val="24"/>
        </w:rPr>
        <w:t>руководя</w:t>
      </w:r>
      <w:r w:rsidR="00F3302B" w:rsidRPr="00892CF2">
        <w:rPr>
          <w:rFonts w:ascii="Times New Roman" w:hAnsi="Times New Roman"/>
          <w:spacing w:val="-2"/>
          <w:sz w:val="24"/>
          <w:szCs w:val="24"/>
        </w:rPr>
        <w:t>щего состава ГО</w:t>
      </w:r>
      <w:r w:rsidRPr="00892CF2">
        <w:rPr>
          <w:rFonts w:ascii="Times New Roman" w:hAnsi="Times New Roman"/>
          <w:spacing w:val="-2"/>
          <w:sz w:val="24"/>
          <w:szCs w:val="24"/>
        </w:rPr>
        <w:t xml:space="preserve"> и звена </w:t>
      </w:r>
      <w:r w:rsidR="00F3302B" w:rsidRPr="00892CF2">
        <w:rPr>
          <w:rFonts w:ascii="Times New Roman" w:hAnsi="Times New Roman"/>
          <w:spacing w:val="-2"/>
          <w:sz w:val="24"/>
          <w:szCs w:val="24"/>
        </w:rPr>
        <w:t xml:space="preserve">ТП РСЧС </w:t>
      </w:r>
      <w:r w:rsidRPr="00892CF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3302B" w:rsidRPr="00892CF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Pr="00892CF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892CF2" w:rsidRPr="00892CF2" w:rsidRDefault="0073401B" w:rsidP="00892CF2">
      <w:pPr>
        <w:pStyle w:val="a6"/>
        <w:numPr>
          <w:ilvl w:val="0"/>
          <w:numId w:val="3"/>
        </w:numPr>
        <w:shd w:val="clear" w:color="auto" w:fill="FFFFFF"/>
        <w:tabs>
          <w:tab w:val="left" w:pos="1238"/>
        </w:tabs>
        <w:spacing w:after="0" w:line="322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892CF2">
        <w:rPr>
          <w:rFonts w:ascii="Times New Roman" w:hAnsi="Times New Roman"/>
          <w:spacing w:val="-2"/>
          <w:sz w:val="24"/>
          <w:szCs w:val="24"/>
        </w:rPr>
        <w:t xml:space="preserve">сил ГО и РСЧС </w:t>
      </w:r>
      <w:r w:rsidR="004735D9" w:rsidRPr="00892CF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Pr="00892CF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73401B" w:rsidRPr="00892CF2" w:rsidRDefault="0073401B" w:rsidP="003D49FD">
      <w:pPr>
        <w:pStyle w:val="a6"/>
        <w:numPr>
          <w:ilvl w:val="0"/>
          <w:numId w:val="3"/>
        </w:numPr>
        <w:shd w:val="clear" w:color="auto" w:fill="FFFFFF"/>
        <w:spacing w:after="0" w:line="322" w:lineRule="exact"/>
        <w:ind w:left="0" w:right="5" w:firstLine="360"/>
        <w:jc w:val="both"/>
        <w:rPr>
          <w:rFonts w:ascii="Times New Roman" w:hAnsi="Times New Roman"/>
          <w:sz w:val="24"/>
          <w:szCs w:val="24"/>
        </w:rPr>
      </w:pPr>
      <w:r w:rsidRPr="00892CF2">
        <w:rPr>
          <w:rFonts w:ascii="Times New Roman" w:hAnsi="Times New Roman"/>
          <w:spacing w:val="-2"/>
          <w:sz w:val="24"/>
          <w:szCs w:val="24"/>
        </w:rPr>
        <w:t>дежурных (дежурно-диспетчерских) служб организаций</w:t>
      </w:r>
      <w:r w:rsidR="00892CF2">
        <w:rPr>
          <w:rFonts w:ascii="Times New Roman" w:hAnsi="Times New Roman"/>
          <w:spacing w:val="-2"/>
          <w:sz w:val="24"/>
          <w:szCs w:val="24"/>
        </w:rPr>
        <w:t xml:space="preserve">, обязанных создавать локальные </w:t>
      </w:r>
      <w:r w:rsidRPr="00892CF2">
        <w:rPr>
          <w:rFonts w:ascii="Times New Roman" w:hAnsi="Times New Roman"/>
          <w:spacing w:val="-2"/>
          <w:sz w:val="24"/>
          <w:szCs w:val="24"/>
        </w:rPr>
        <w:t>системы оповещения в соответствии с действующим законодательством и дежурных служб (руководителей) социально значимых объектов;</w:t>
      </w:r>
    </w:p>
    <w:p w:rsidR="0073401B" w:rsidRPr="00892CF2" w:rsidRDefault="0073401B" w:rsidP="003D49FD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22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892CF2">
        <w:rPr>
          <w:rFonts w:ascii="Times New Roman" w:hAnsi="Times New Roman"/>
          <w:spacing w:val="-2"/>
          <w:sz w:val="24"/>
          <w:szCs w:val="24"/>
        </w:rPr>
        <w:t xml:space="preserve">людей, находящихся на территории </w:t>
      </w:r>
      <w:r w:rsidRPr="00892CF2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Pr="00892CF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3401B" w:rsidRPr="00A56FD1" w:rsidRDefault="0073401B" w:rsidP="0073401B">
      <w:pPr>
        <w:shd w:val="clear" w:color="auto" w:fill="FFFFFF"/>
        <w:tabs>
          <w:tab w:val="left" w:pos="1238"/>
        </w:tabs>
        <w:spacing w:after="0" w:line="322" w:lineRule="exact"/>
        <w:ind w:right="5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3401B" w:rsidRPr="00A56FD1" w:rsidRDefault="00261978" w:rsidP="00892CF2">
      <w:pPr>
        <w:pStyle w:val="a5"/>
        <w:ind w:firstLine="708"/>
        <w:jc w:val="center"/>
        <w:rPr>
          <w:b/>
          <w:sz w:val="24"/>
          <w:szCs w:val="24"/>
        </w:rPr>
      </w:pPr>
      <w:r w:rsidRPr="00A56FD1">
        <w:rPr>
          <w:b/>
          <w:sz w:val="24"/>
          <w:szCs w:val="24"/>
        </w:rPr>
        <w:t>3</w:t>
      </w:r>
      <w:r w:rsidR="0073401B" w:rsidRPr="00A56FD1">
        <w:rPr>
          <w:b/>
          <w:sz w:val="24"/>
          <w:szCs w:val="24"/>
        </w:rPr>
        <w:t xml:space="preserve">. Порядок задействования </w:t>
      </w:r>
      <w:r w:rsidR="0073401B" w:rsidRPr="00A56FD1">
        <w:rPr>
          <w:b/>
          <w:bCs/>
          <w:spacing w:val="-1"/>
          <w:sz w:val="24"/>
          <w:szCs w:val="24"/>
        </w:rPr>
        <w:t>муниципальной</w:t>
      </w:r>
      <w:r w:rsidR="0073401B" w:rsidRPr="00A56FD1">
        <w:rPr>
          <w:b/>
          <w:sz w:val="24"/>
          <w:szCs w:val="24"/>
        </w:rPr>
        <w:t xml:space="preserve"> системы оповещения населения</w:t>
      </w:r>
    </w:p>
    <w:p w:rsidR="0073401B" w:rsidRPr="00A56FD1" w:rsidRDefault="0073401B" w:rsidP="00892CF2">
      <w:pPr>
        <w:pStyle w:val="a5"/>
        <w:jc w:val="center"/>
        <w:rPr>
          <w:b/>
          <w:sz w:val="24"/>
          <w:szCs w:val="24"/>
        </w:rPr>
      </w:pPr>
    </w:p>
    <w:p w:rsidR="00CF276A" w:rsidRPr="00A56FD1" w:rsidRDefault="00CF276A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3.1</w:t>
      </w:r>
      <w:r w:rsidR="0073401B" w:rsidRPr="00A56FD1">
        <w:rPr>
          <w:rFonts w:ascii="Times New Roman" w:hAnsi="Times New Roman"/>
          <w:sz w:val="24"/>
          <w:szCs w:val="24"/>
        </w:rPr>
        <w:t>.</w:t>
      </w:r>
      <w:r w:rsidR="0073401B" w:rsidRPr="00A56FD1">
        <w:rPr>
          <w:rFonts w:ascii="Times New Roman" w:hAnsi="Times New Roman"/>
          <w:sz w:val="24"/>
          <w:szCs w:val="24"/>
          <w:lang w:val="en-US"/>
        </w:rPr>
        <w:t> </w:t>
      </w:r>
      <w:r w:rsidR="0073401B" w:rsidRPr="00A56FD1">
        <w:rPr>
          <w:rFonts w:ascii="Times New Roman" w:hAnsi="Times New Roman"/>
          <w:sz w:val="24"/>
          <w:szCs w:val="24"/>
        </w:rPr>
        <w:t>Решение на задействование</w:t>
      </w:r>
      <w:r w:rsidR="004735D9" w:rsidRPr="00A56FD1">
        <w:rPr>
          <w:rFonts w:ascii="Times New Roman" w:hAnsi="Times New Roman"/>
          <w:sz w:val="24"/>
          <w:szCs w:val="24"/>
        </w:rPr>
        <w:t xml:space="preserve"> МСОН </w:t>
      </w:r>
      <w:r w:rsidR="0073401B" w:rsidRPr="00A56FD1">
        <w:rPr>
          <w:rFonts w:ascii="Times New Roman" w:hAnsi="Times New Roman"/>
          <w:sz w:val="24"/>
          <w:szCs w:val="24"/>
        </w:rPr>
        <w:t xml:space="preserve">принимается </w:t>
      </w:r>
      <w:r w:rsidR="004735D9" w:rsidRPr="00A56FD1">
        <w:rPr>
          <w:rFonts w:ascii="Times New Roman" w:hAnsi="Times New Roman" w:cs="Times New Roman"/>
          <w:sz w:val="24"/>
          <w:szCs w:val="24"/>
        </w:rPr>
        <w:t>г</w:t>
      </w:r>
      <w:r w:rsidR="0073401B" w:rsidRPr="00A56FD1">
        <w:rPr>
          <w:rFonts w:ascii="Times New Roman" w:hAnsi="Times New Roman" w:cs="Times New Roman"/>
          <w:sz w:val="24"/>
          <w:szCs w:val="24"/>
        </w:rPr>
        <w:t>лавой города</w:t>
      </w:r>
      <w:r w:rsidRPr="00A56FD1"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="0073401B" w:rsidRPr="00A56FD1">
        <w:rPr>
          <w:rFonts w:ascii="Times New Roman" w:hAnsi="Times New Roman" w:cs="Times New Roman"/>
          <w:sz w:val="24"/>
          <w:szCs w:val="24"/>
        </w:rPr>
        <w:t xml:space="preserve"> </w:t>
      </w:r>
      <w:r w:rsidR="0073401B" w:rsidRPr="00A56FD1">
        <w:rPr>
          <w:rFonts w:ascii="Times New Roman" w:hAnsi="Times New Roman"/>
          <w:sz w:val="24"/>
          <w:szCs w:val="24"/>
        </w:rPr>
        <w:t>и</w:t>
      </w:r>
      <w:r w:rsidRPr="00A56FD1">
        <w:rPr>
          <w:rFonts w:ascii="Times New Roman" w:hAnsi="Times New Roman"/>
          <w:sz w:val="24"/>
          <w:szCs w:val="24"/>
        </w:rPr>
        <w:t xml:space="preserve">ли должностным лицом, исполняющим его обязанности, а непосредственные работы по задействованию средств оповещения и информирования проводятся ЕДДС. </w:t>
      </w:r>
    </w:p>
    <w:p w:rsidR="0073401B" w:rsidRPr="00A56FD1" w:rsidRDefault="00CF276A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3.2. </w:t>
      </w:r>
      <w:r w:rsidR="0073401B" w:rsidRPr="00A56FD1">
        <w:rPr>
          <w:rFonts w:ascii="Times New Roman" w:hAnsi="Times New Roman"/>
          <w:sz w:val="24"/>
          <w:szCs w:val="24"/>
        </w:rPr>
        <w:t>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73401B" w:rsidRPr="00A56FD1" w:rsidRDefault="00CF276A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="0073401B" w:rsidRPr="00A56FD1">
        <w:rPr>
          <w:rFonts w:ascii="Times New Roman" w:hAnsi="Times New Roman"/>
          <w:sz w:val="24"/>
          <w:szCs w:val="24"/>
        </w:rPr>
        <w:t xml:space="preserve"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 или </w:t>
      </w:r>
      <w:r w:rsidR="0073401B" w:rsidRPr="00A56FD1">
        <w:rPr>
          <w:rFonts w:ascii="Times New Roman" w:hAnsi="Times New Roman"/>
          <w:sz w:val="24"/>
          <w:szCs w:val="24"/>
        </w:rPr>
        <w:lastRenderedPageBreak/>
        <w:t>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  <w:proofErr w:type="gramEnd"/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В автоматизированном режиме 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В ручном режиме функционирования: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- уполномоченные дежурные (дежурно-диспетчерские) службы органов повседневного управления РСЧС осуществляют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- задействуются громкоговорящие средства на подвижных объектах, мобильные и носимые средства оповещения.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При использовании любого режима оповещения региональной дежурно-диспетчерской службы, организации связи и организации телерадиовещания осуществляют </w:t>
      </w:r>
      <w:proofErr w:type="gramStart"/>
      <w:r w:rsidRPr="00A56F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ходом оповещения,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В случаях несанкционированного включения систем оповещения, организация связи немедленно извещают единую дежурно-диспетчерскую службу (далее – ЕДДС), и немедленно принимают меры к опровержению переданной информации.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9. </w:t>
      </w:r>
      <w:proofErr w:type="gramStart"/>
      <w:r w:rsidRPr="00A56FD1">
        <w:rPr>
          <w:rFonts w:ascii="Times New Roman" w:hAnsi="Times New Roman"/>
          <w:sz w:val="24"/>
          <w:szCs w:val="24"/>
        </w:rPr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- и (или) аудиовизуальных сообщений длительностью не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более 5 минут (для сетей связи подвижной радиотелефонной связи – сообщений объемом не более 134 символов русского алфавита, включая цифры, пробелы и знаки препинания).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Типовые аудио 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10. 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1) сети электрических, электронных сирен и мощных акустических систем;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2) сети кабельного телерадиовещания;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3) сети эфирного телерадиовещания;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4) сети связи операторов связи и ведомственные;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5) информационно-телекоммуникационная сеть «Интернет»;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lastRenderedPageBreak/>
        <w:t>6) громкоговорящие средства на подвижных объектах, мобильные и носимые средства оповещения.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11.</w:t>
      </w:r>
      <w:r w:rsidRPr="00A56FD1">
        <w:rPr>
          <w:rFonts w:ascii="Times New Roman" w:hAnsi="Times New Roman"/>
          <w:sz w:val="24"/>
          <w:szCs w:val="24"/>
          <w:lang w:val="en-US"/>
        </w:rPr>
        <w:t> </w:t>
      </w:r>
      <w:r w:rsidRPr="00A56FD1">
        <w:rPr>
          <w:rFonts w:ascii="Times New Roman" w:hAnsi="Times New Roman"/>
          <w:sz w:val="24"/>
          <w:szCs w:val="24"/>
        </w:rPr>
        <w:t xml:space="preserve">Оповещение и информирование населения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DD6C9E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E27C0D">
        <w:rPr>
          <w:rFonts w:ascii="Times New Roman" w:hAnsi="Times New Roman"/>
          <w:sz w:val="24"/>
          <w:szCs w:val="24"/>
        </w:rPr>
        <w:t xml:space="preserve">осуществляет </w:t>
      </w:r>
      <w:r w:rsidR="00AB17E1" w:rsidRPr="00A56FD1">
        <w:rPr>
          <w:rFonts w:ascii="Times New Roman" w:hAnsi="Times New Roman"/>
          <w:sz w:val="24"/>
          <w:szCs w:val="24"/>
        </w:rPr>
        <w:t xml:space="preserve">дежурный </w:t>
      </w:r>
      <w:r w:rsidRPr="00A56FD1">
        <w:rPr>
          <w:rFonts w:ascii="Times New Roman" w:hAnsi="Times New Roman"/>
          <w:sz w:val="24"/>
          <w:szCs w:val="24"/>
        </w:rPr>
        <w:t>оперативный ЕДДС с использованием всех имеющихся технических средств оповещения и информационно-телекоммуникационной сети «Интернет».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Непосредственное оповещение руководящего состава гражданской обороны, комиссии по предупреждению и ликвидации чрезвычайных ситуаций и обеспечению пожарной безопасности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DD6C9E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и других рабочих структур (</w:t>
      </w:r>
      <w:proofErr w:type="gramStart"/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согласно</w:t>
      </w:r>
      <w:proofErr w:type="gramEnd"/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A56FD1">
        <w:rPr>
          <w:rFonts w:ascii="Times New Roman" w:hAnsi="Times New Roman"/>
          <w:sz w:val="24"/>
          <w:szCs w:val="24"/>
        </w:rPr>
        <w:t>созданных списков опо</w:t>
      </w:r>
      <w:r w:rsidR="00283FA3">
        <w:rPr>
          <w:rFonts w:ascii="Times New Roman" w:hAnsi="Times New Roman"/>
          <w:sz w:val="24"/>
          <w:szCs w:val="24"/>
        </w:rPr>
        <w:t xml:space="preserve">вещения), осуществляется </w:t>
      </w:r>
      <w:r w:rsidRPr="00A56FD1">
        <w:rPr>
          <w:rFonts w:ascii="Times New Roman" w:hAnsi="Times New Roman"/>
          <w:sz w:val="24"/>
          <w:szCs w:val="24"/>
        </w:rPr>
        <w:t>оперативным дежурным ЕДДС с использованием аппаратуры</w:t>
      </w:r>
      <w:r w:rsidR="00B66969">
        <w:rPr>
          <w:rFonts w:ascii="Times New Roman" w:hAnsi="Times New Roman"/>
          <w:sz w:val="24"/>
          <w:szCs w:val="24"/>
        </w:rPr>
        <w:t xml:space="preserve">: </w:t>
      </w:r>
      <w:r w:rsidR="00283FA3">
        <w:rPr>
          <w:rFonts w:ascii="Times New Roman" w:hAnsi="Times New Roman"/>
          <w:sz w:val="24"/>
          <w:szCs w:val="24"/>
        </w:rPr>
        <w:t>П-160,</w:t>
      </w:r>
      <w:r w:rsidR="00AB17E1" w:rsidRPr="00AB17E1">
        <w:rPr>
          <w:rFonts w:ascii="Times New Roman" w:hAnsi="Times New Roman"/>
          <w:sz w:val="24"/>
          <w:szCs w:val="24"/>
        </w:rPr>
        <w:t xml:space="preserve"> </w:t>
      </w:r>
      <w:r w:rsidR="00AB17E1">
        <w:rPr>
          <w:rFonts w:ascii="Times New Roman" w:hAnsi="Times New Roman"/>
          <w:sz w:val="24"/>
          <w:szCs w:val="24"/>
        </w:rPr>
        <w:t>П-</w:t>
      </w:r>
      <w:r w:rsidR="00AB17E1" w:rsidRPr="00283FA3">
        <w:rPr>
          <w:rFonts w:ascii="Times New Roman" w:hAnsi="Times New Roman"/>
          <w:sz w:val="24"/>
          <w:szCs w:val="24"/>
        </w:rPr>
        <w:t>164</w:t>
      </w:r>
      <w:r w:rsidR="00B66969">
        <w:rPr>
          <w:rFonts w:ascii="Times New Roman" w:hAnsi="Times New Roman"/>
          <w:sz w:val="24"/>
          <w:szCs w:val="24"/>
        </w:rPr>
        <w:t>ЭД</w:t>
      </w:r>
      <w:r w:rsidR="00AB17E1">
        <w:rPr>
          <w:rFonts w:ascii="Times New Roman" w:hAnsi="Times New Roman"/>
          <w:sz w:val="24"/>
          <w:szCs w:val="24"/>
        </w:rPr>
        <w:t>,</w:t>
      </w:r>
      <w:r w:rsidR="00AB17E1" w:rsidRPr="00AB17E1">
        <w:rPr>
          <w:rFonts w:ascii="Times New Roman" w:hAnsi="Times New Roman"/>
          <w:sz w:val="24"/>
          <w:szCs w:val="24"/>
        </w:rPr>
        <w:t xml:space="preserve"> </w:t>
      </w:r>
      <w:r w:rsidR="00283FA3">
        <w:rPr>
          <w:rFonts w:ascii="Times New Roman" w:hAnsi="Times New Roman"/>
          <w:sz w:val="24"/>
          <w:szCs w:val="24"/>
        </w:rPr>
        <w:t>П-</w:t>
      </w:r>
      <w:r w:rsidR="00283FA3" w:rsidRPr="00283FA3">
        <w:rPr>
          <w:rFonts w:ascii="Times New Roman" w:hAnsi="Times New Roman"/>
          <w:sz w:val="24"/>
          <w:szCs w:val="24"/>
        </w:rPr>
        <w:t>164</w:t>
      </w:r>
      <w:r w:rsidR="00AB17E1">
        <w:rPr>
          <w:rFonts w:ascii="Times New Roman" w:hAnsi="Times New Roman"/>
          <w:sz w:val="24"/>
          <w:szCs w:val="24"/>
        </w:rPr>
        <w:t>Д</w:t>
      </w:r>
      <w:r w:rsidR="00283FA3" w:rsidRPr="00283FA3">
        <w:rPr>
          <w:rFonts w:ascii="Times New Roman" w:hAnsi="Times New Roman"/>
          <w:sz w:val="24"/>
          <w:szCs w:val="24"/>
        </w:rPr>
        <w:t>,</w:t>
      </w:r>
      <w:r w:rsidR="00AB17E1" w:rsidRPr="00AB17E1">
        <w:rPr>
          <w:rFonts w:ascii="Times New Roman" w:hAnsi="Times New Roman"/>
          <w:sz w:val="24"/>
          <w:szCs w:val="24"/>
        </w:rPr>
        <w:t xml:space="preserve"> </w:t>
      </w:r>
      <w:r w:rsidR="00AB17E1">
        <w:rPr>
          <w:rFonts w:ascii="Times New Roman" w:hAnsi="Times New Roman"/>
          <w:sz w:val="24"/>
          <w:szCs w:val="24"/>
        </w:rPr>
        <w:t>П-</w:t>
      </w:r>
      <w:r w:rsidR="00AB17E1" w:rsidRPr="00283FA3">
        <w:rPr>
          <w:rFonts w:ascii="Times New Roman" w:hAnsi="Times New Roman"/>
          <w:sz w:val="24"/>
          <w:szCs w:val="24"/>
        </w:rPr>
        <w:t>164</w:t>
      </w:r>
      <w:r w:rsidR="00AB17E1">
        <w:rPr>
          <w:rFonts w:ascii="Times New Roman" w:hAnsi="Times New Roman"/>
          <w:sz w:val="24"/>
          <w:szCs w:val="24"/>
        </w:rPr>
        <w:t>П,</w:t>
      </w:r>
      <w:r w:rsidR="00AB17E1" w:rsidRPr="00AB17E1">
        <w:rPr>
          <w:rFonts w:ascii="Times New Roman" w:hAnsi="Times New Roman"/>
          <w:sz w:val="24"/>
          <w:szCs w:val="24"/>
        </w:rPr>
        <w:t xml:space="preserve"> </w:t>
      </w:r>
      <w:r w:rsidR="00B66969">
        <w:rPr>
          <w:rFonts w:ascii="Times New Roman" w:hAnsi="Times New Roman"/>
          <w:sz w:val="24"/>
          <w:szCs w:val="24"/>
        </w:rPr>
        <w:t>П-</w:t>
      </w:r>
      <w:r w:rsidR="00B66969" w:rsidRPr="00283FA3">
        <w:rPr>
          <w:rFonts w:ascii="Times New Roman" w:hAnsi="Times New Roman"/>
          <w:sz w:val="24"/>
          <w:szCs w:val="24"/>
        </w:rPr>
        <w:t>164</w:t>
      </w:r>
      <w:r w:rsidR="00B66969">
        <w:rPr>
          <w:rFonts w:ascii="Times New Roman" w:hAnsi="Times New Roman"/>
          <w:sz w:val="24"/>
          <w:szCs w:val="24"/>
        </w:rPr>
        <w:t>Ц</w:t>
      </w:r>
      <w:r w:rsidR="00B66969" w:rsidRPr="00283FA3">
        <w:rPr>
          <w:rFonts w:ascii="Times New Roman" w:hAnsi="Times New Roman"/>
          <w:sz w:val="24"/>
          <w:szCs w:val="24"/>
        </w:rPr>
        <w:t>,</w:t>
      </w:r>
      <w:r w:rsidR="00B66969" w:rsidRPr="00AB17E1">
        <w:rPr>
          <w:rFonts w:ascii="Times New Roman" w:hAnsi="Times New Roman"/>
          <w:sz w:val="24"/>
          <w:szCs w:val="24"/>
        </w:rPr>
        <w:t xml:space="preserve"> </w:t>
      </w:r>
      <w:r w:rsidR="00283FA3" w:rsidRPr="00283FA3">
        <w:rPr>
          <w:rFonts w:ascii="Times New Roman" w:hAnsi="Times New Roman"/>
          <w:sz w:val="24"/>
          <w:szCs w:val="24"/>
          <w:lang w:val="en-US"/>
        </w:rPr>
        <w:t>PVR</w:t>
      </w:r>
      <w:r w:rsidR="00283FA3" w:rsidRPr="00283FA3">
        <w:rPr>
          <w:rFonts w:ascii="Times New Roman" w:hAnsi="Times New Roman"/>
          <w:sz w:val="24"/>
          <w:szCs w:val="24"/>
        </w:rPr>
        <w:t>-4,СМС рассылку через операторов сотовой связи</w:t>
      </w:r>
      <w:r w:rsidRPr="00283FA3">
        <w:rPr>
          <w:rFonts w:ascii="Times New Roman" w:hAnsi="Times New Roman"/>
          <w:sz w:val="24"/>
          <w:szCs w:val="24"/>
        </w:rPr>
        <w:t>.</w:t>
      </w:r>
    </w:p>
    <w:p w:rsidR="0073401B" w:rsidRPr="00A56FD1" w:rsidRDefault="0073401B" w:rsidP="0073401B">
      <w:pPr>
        <w:shd w:val="clear" w:color="auto" w:fill="FFFFFF"/>
        <w:tabs>
          <w:tab w:val="left" w:pos="1133"/>
          <w:tab w:val="left" w:pos="3398"/>
          <w:tab w:val="left" w:pos="4080"/>
          <w:tab w:val="left" w:pos="6461"/>
          <w:tab w:val="left" w:pos="7891"/>
          <w:tab w:val="left" w:pos="9773"/>
        </w:tabs>
        <w:spacing w:after="0" w:line="322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</w:p>
    <w:p w:rsidR="0073401B" w:rsidRPr="00A56FD1" w:rsidRDefault="00261978" w:rsidP="0073401B">
      <w:pPr>
        <w:shd w:val="clear" w:color="auto" w:fill="FFFFFF"/>
        <w:spacing w:after="0"/>
        <w:ind w:right="281"/>
        <w:jc w:val="center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b/>
          <w:bCs/>
          <w:spacing w:val="-1"/>
          <w:sz w:val="24"/>
          <w:szCs w:val="24"/>
        </w:rPr>
        <w:t>4</w:t>
      </w:r>
      <w:r w:rsidR="0073401B" w:rsidRPr="00A56FD1">
        <w:rPr>
          <w:rFonts w:ascii="Times New Roman" w:hAnsi="Times New Roman"/>
          <w:b/>
          <w:bCs/>
          <w:spacing w:val="-1"/>
          <w:sz w:val="24"/>
          <w:szCs w:val="24"/>
        </w:rPr>
        <w:t>. Поддержание в готовности</w:t>
      </w:r>
    </w:p>
    <w:p w:rsidR="0073401B" w:rsidRPr="00A56FD1" w:rsidRDefault="0073401B" w:rsidP="0073401B">
      <w:pPr>
        <w:shd w:val="clear" w:color="auto" w:fill="FFFFFF"/>
        <w:spacing w:after="0"/>
        <w:ind w:right="281"/>
        <w:jc w:val="center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b/>
          <w:bCs/>
          <w:spacing w:val="-1"/>
          <w:sz w:val="24"/>
          <w:szCs w:val="24"/>
        </w:rPr>
        <w:t>муниципальной системы оповещения населения</w:t>
      </w:r>
    </w:p>
    <w:p w:rsidR="0073401B" w:rsidRPr="00A56FD1" w:rsidRDefault="0073401B" w:rsidP="0073401B">
      <w:pPr>
        <w:shd w:val="clear" w:color="auto" w:fill="FFFFFF"/>
        <w:tabs>
          <w:tab w:val="left" w:pos="112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73401B" w:rsidRPr="00A56FD1" w:rsidRDefault="00B65123" w:rsidP="003D49FD">
      <w:pPr>
        <w:shd w:val="clear" w:color="auto" w:fill="FFFFFF"/>
        <w:tabs>
          <w:tab w:val="left" w:pos="765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</w:pPr>
      <w:r w:rsidRPr="00A56FD1">
        <w:rPr>
          <w:rFonts w:ascii="Times New Roman" w:hAnsi="Times New Roman"/>
          <w:sz w:val="24"/>
          <w:szCs w:val="24"/>
        </w:rPr>
        <w:t>4.1</w:t>
      </w:r>
      <w:r w:rsidR="0073401B" w:rsidRPr="00A56FD1">
        <w:rPr>
          <w:rFonts w:ascii="Times New Roman" w:hAnsi="Times New Roman"/>
          <w:sz w:val="24"/>
          <w:szCs w:val="24"/>
        </w:rPr>
        <w:t xml:space="preserve">. МСОН </w:t>
      </w:r>
      <w:r w:rsidR="0073401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города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Заринска Алтайского края </w:t>
      </w:r>
      <w:r w:rsidR="0073401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создается,</w:t>
      </w:r>
      <w:r w:rsidR="003D49FD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73401B" w:rsidRPr="00A56FD1">
        <w:rPr>
          <w:rFonts w:ascii="Times New Roman" w:hAnsi="Times New Roman"/>
          <w:sz w:val="24"/>
          <w:szCs w:val="24"/>
        </w:rPr>
        <w:t>совершенствуется заблаговременно в мирное время и поддерживается в постоянной готовности к использованию по предназначению.</w:t>
      </w:r>
    </w:p>
    <w:p w:rsidR="0073401B" w:rsidRPr="00A56FD1" w:rsidRDefault="00B65123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4.2.</w:t>
      </w:r>
      <w:r w:rsidR="0073401B" w:rsidRPr="00A56FD1">
        <w:rPr>
          <w:rFonts w:ascii="Times New Roman" w:hAnsi="Times New Roman"/>
          <w:sz w:val="24"/>
          <w:szCs w:val="24"/>
        </w:rPr>
        <w:t xml:space="preserve"> Готовность МСОН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 Заринска Алтайского края</w:t>
      </w:r>
      <w:r w:rsidR="0073401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достигается: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наличием дежурного (дежурно-диспетчерского) персонала, ответственного за включение (запуск) МСОН 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B65123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и</w:t>
      </w:r>
      <w:r w:rsidRPr="00A56FD1">
        <w:rPr>
          <w:rFonts w:ascii="Times New Roman" w:hAnsi="Times New Roman"/>
          <w:sz w:val="24"/>
          <w:szCs w:val="24"/>
        </w:rPr>
        <w:t xml:space="preserve"> уровнем его профессиональной подготовки;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наличием технического обслуживающего персонала, отвечающего за поддержание в готовности технических средств оповещения (далее – ТСО), и уровнем его профессиональной подготовки;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наличием, исправностью и соответствием проектно-сметной документации на МСОН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BA2F55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технических средств оповещения;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регулярным проведением проверок готовности МСОН 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261978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73401B" w:rsidRPr="00A56FD1" w:rsidRDefault="0073401B" w:rsidP="00903C42">
      <w:pPr>
        <w:pStyle w:val="a6"/>
        <w:numPr>
          <w:ilvl w:val="0"/>
          <w:numId w:val="2"/>
        </w:numPr>
        <w:shd w:val="clear" w:color="auto" w:fill="FFFFFF"/>
        <w:spacing w:after="0" w:line="322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своевременным проведением мероприятий по созданию, в том числе совершенствованию МСОН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261978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4.</w:t>
      </w:r>
      <w:r w:rsidR="00B65123" w:rsidRPr="00A56FD1">
        <w:rPr>
          <w:rFonts w:ascii="Times New Roman" w:hAnsi="Times New Roman"/>
          <w:sz w:val="24"/>
          <w:szCs w:val="24"/>
        </w:rPr>
        <w:t xml:space="preserve">3. </w:t>
      </w:r>
      <w:r w:rsidRPr="00A56FD1">
        <w:rPr>
          <w:rFonts w:ascii="Times New Roman" w:hAnsi="Times New Roman"/>
          <w:sz w:val="24"/>
          <w:szCs w:val="24"/>
        </w:rPr>
        <w:t xml:space="preserve"> С целью </w:t>
      </w:r>
      <w:proofErr w:type="gramStart"/>
      <w:r w:rsidRPr="00A56FD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поддержанием в готовности системы МСОН  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города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ЕДДС принимается участие в </w:t>
      </w:r>
      <w:r w:rsidRPr="00A56FD1">
        <w:rPr>
          <w:rFonts w:ascii="Times New Roman" w:hAnsi="Times New Roman"/>
          <w:sz w:val="24"/>
          <w:szCs w:val="24"/>
        </w:rPr>
        <w:t>технических и комплексных проверках.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Технические проверки осуществляются не реже одного ра</w:t>
      </w:r>
      <w:r w:rsidR="00B45BE7">
        <w:rPr>
          <w:rFonts w:ascii="Times New Roman" w:hAnsi="Times New Roman"/>
          <w:sz w:val="24"/>
          <w:szCs w:val="24"/>
        </w:rPr>
        <w:t xml:space="preserve">за в сутки </w:t>
      </w:r>
      <w:r w:rsidRPr="00A56FD1">
        <w:rPr>
          <w:rFonts w:ascii="Times New Roman" w:hAnsi="Times New Roman"/>
          <w:sz w:val="24"/>
          <w:szCs w:val="24"/>
        </w:rPr>
        <w:t xml:space="preserve">оперативным дежурным ЕДДС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города </w:t>
      </w:r>
      <w:r w:rsidRPr="00A56FD1">
        <w:rPr>
          <w:rFonts w:ascii="Times New Roman" w:hAnsi="Times New Roman"/>
          <w:sz w:val="24"/>
          <w:szCs w:val="24"/>
        </w:rPr>
        <w:t>без включения оконечных средств оповещения. К ним привлекаются по мере необходимости специалисты организаций связи, осуществляющих эксплуатационно-техническое обслуживание ТСО.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lastRenderedPageBreak/>
        <w:t xml:space="preserve">При проведении комплексной </w:t>
      </w:r>
      <w:proofErr w:type="gramStart"/>
      <w:r w:rsidRPr="00A56FD1">
        <w:rPr>
          <w:rFonts w:ascii="Times New Roman" w:hAnsi="Times New Roman"/>
          <w:sz w:val="24"/>
          <w:szCs w:val="24"/>
        </w:rPr>
        <w:t>проверки готовности систем оповещения населения</w:t>
      </w:r>
      <w:r w:rsidR="002534DA" w:rsidRPr="00A56FD1">
        <w:rPr>
          <w:rFonts w:ascii="Times New Roman" w:hAnsi="Times New Roman"/>
          <w:sz w:val="24"/>
          <w:szCs w:val="24"/>
        </w:rPr>
        <w:t xml:space="preserve"> города Заринска Алтайского края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проверке подлежит МСОН  </w:t>
      </w:r>
      <w:r w:rsidR="002534DA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 Заринска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По решению комиссии по предупреждению и ликвидации чрезвычайных ситуаций и обеспечению пожарной безопасности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A56FD1">
        <w:rPr>
          <w:rFonts w:ascii="Times New Roman" w:hAnsi="Times New Roman"/>
          <w:sz w:val="24"/>
          <w:szCs w:val="24"/>
        </w:rPr>
        <w:t>могут проводиться дополнительные комплексные проверки.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6FD1">
        <w:rPr>
          <w:rFonts w:ascii="Times New Roman" w:hAnsi="Times New Roman"/>
          <w:sz w:val="24"/>
          <w:szCs w:val="24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 и предложения по их своевременному устранению, оценка готовности системы оповещения населения, определяемая в соответствии с приложением № 3 приказа МЧС России и </w:t>
      </w:r>
      <w:r w:rsidRPr="00A56FD1">
        <w:rPr>
          <w:rFonts w:ascii="Times New Roman" w:hAnsi="Times New Roman"/>
          <w:color w:val="000000"/>
          <w:sz w:val="24"/>
          <w:szCs w:val="24"/>
        </w:rPr>
        <w:t>Министерства цифрового развития, связи и массовых коммуникаций РФ от 31.07.2020 г. № 578/365 «Об утверждении Положения о системах оповещения населения»</w:t>
      </w:r>
      <w:r w:rsidRPr="00A56FD1">
        <w:rPr>
          <w:rFonts w:ascii="Times New Roman" w:hAnsi="Times New Roman"/>
          <w:sz w:val="24"/>
          <w:szCs w:val="24"/>
        </w:rPr>
        <w:t>, а также</w:t>
      </w:r>
      <w:proofErr w:type="gramEnd"/>
      <w:r w:rsidRPr="00A56FD1">
        <w:rPr>
          <w:rFonts w:ascii="Times New Roman" w:hAnsi="Times New Roman"/>
          <w:sz w:val="24"/>
          <w:szCs w:val="24"/>
        </w:rPr>
        <w:t xml:space="preserve"> уточняется паспорт системы оповещения населения.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Акт по результатам комплексной проверки готовности МСОН 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2534DA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 Алтайского края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утверждается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C97E8B" w:rsidRPr="00A56FD1">
        <w:rPr>
          <w:rFonts w:ascii="Times New Roman" w:hAnsi="Times New Roman"/>
          <w:sz w:val="24"/>
          <w:szCs w:val="24"/>
        </w:rPr>
        <w:t>г</w:t>
      </w:r>
      <w:r w:rsidR="00892CF2">
        <w:rPr>
          <w:rFonts w:ascii="Times New Roman" w:hAnsi="Times New Roman"/>
          <w:sz w:val="24"/>
          <w:szCs w:val="24"/>
        </w:rPr>
        <w:t xml:space="preserve">лавой </w:t>
      </w:r>
      <w:r w:rsidR="00C97E8B"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города</w:t>
      </w:r>
      <w:r w:rsidR="00B45BE7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 Заринска</w:t>
      </w:r>
      <w:r w:rsidRPr="00A56FD1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A56FD1">
        <w:rPr>
          <w:rFonts w:ascii="Times New Roman" w:hAnsi="Times New Roman"/>
          <w:sz w:val="24"/>
          <w:szCs w:val="24"/>
        </w:rPr>
        <w:t>исключения несанкционированного запуска систем оповещения населения</w:t>
      </w:r>
      <w:proofErr w:type="gramEnd"/>
      <w:r w:rsidRPr="00A56FD1">
        <w:rPr>
          <w:rFonts w:ascii="Times New Roman" w:hAnsi="Times New Roman"/>
          <w:sz w:val="24"/>
          <w:szCs w:val="24"/>
        </w:rPr>
        <w:t>.</w:t>
      </w:r>
    </w:p>
    <w:p w:rsidR="0073401B" w:rsidRPr="00A56FD1" w:rsidRDefault="0073401B" w:rsidP="0073401B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> Для обеспечения оповещения максимального количества людей, попавших в зону чрезвычайной ситуации,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73401B" w:rsidRDefault="0073401B" w:rsidP="0073401B">
      <w:pPr>
        <w:pStyle w:val="a3"/>
        <w:spacing w:line="259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56FD1">
        <w:rPr>
          <w:rFonts w:ascii="Times New Roman" w:hAnsi="Times New Roman"/>
          <w:sz w:val="24"/>
          <w:szCs w:val="24"/>
        </w:rPr>
        <w:t xml:space="preserve"> Порядок создания, в том числе совершенствования, МСОН определяется в соответствии с действующим законодательством. </w:t>
      </w:r>
    </w:p>
    <w:p w:rsidR="001C5EF7" w:rsidRDefault="001C5EF7" w:rsidP="0073401B">
      <w:pPr>
        <w:pStyle w:val="a3"/>
        <w:spacing w:line="259" w:lineRule="auto"/>
        <w:ind w:firstLine="794"/>
        <w:jc w:val="both"/>
        <w:rPr>
          <w:rFonts w:ascii="Times New Roman" w:hAnsi="Times New Roman"/>
          <w:sz w:val="24"/>
          <w:szCs w:val="24"/>
        </w:rPr>
      </w:pPr>
    </w:p>
    <w:p w:rsidR="001C5EF7" w:rsidRDefault="001C5EF7" w:rsidP="0073401B">
      <w:pPr>
        <w:pStyle w:val="a3"/>
        <w:spacing w:line="259" w:lineRule="auto"/>
        <w:ind w:firstLine="794"/>
        <w:jc w:val="both"/>
        <w:rPr>
          <w:rFonts w:ascii="Times New Roman" w:hAnsi="Times New Roman"/>
          <w:sz w:val="24"/>
          <w:szCs w:val="24"/>
        </w:rPr>
      </w:pPr>
    </w:p>
    <w:p w:rsidR="001C5EF7" w:rsidRPr="001C5EF7" w:rsidRDefault="001C5EF7" w:rsidP="001C5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F7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9FD">
        <w:rPr>
          <w:rFonts w:ascii="Times New Roman" w:hAnsi="Times New Roman" w:cs="Times New Roman"/>
          <w:sz w:val="24"/>
          <w:szCs w:val="24"/>
        </w:rPr>
        <w:t xml:space="preserve"> </w:t>
      </w:r>
      <w:r w:rsidRPr="001C5EF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1C5EF7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1C5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C5EF7" w:rsidRPr="001C5EF7" w:rsidRDefault="001C5EF7" w:rsidP="001C5EF7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EF7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</w:t>
      </w:r>
    </w:p>
    <w:p w:rsidR="001C5EF7" w:rsidRPr="001C5EF7" w:rsidRDefault="001C5EF7" w:rsidP="001C5E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5EF7" w:rsidRPr="001C5EF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FEC"/>
    <w:multiLevelType w:val="hybridMultilevel"/>
    <w:tmpl w:val="C0225C00"/>
    <w:lvl w:ilvl="0" w:tplc="573AA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66B07"/>
    <w:multiLevelType w:val="hybridMultilevel"/>
    <w:tmpl w:val="8528CE72"/>
    <w:lvl w:ilvl="0" w:tplc="573AA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A7967"/>
    <w:multiLevelType w:val="hybridMultilevel"/>
    <w:tmpl w:val="5434BB84"/>
    <w:lvl w:ilvl="0" w:tplc="573AA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01B"/>
    <w:rsid w:val="00055908"/>
    <w:rsid w:val="000B6213"/>
    <w:rsid w:val="000D436D"/>
    <w:rsid w:val="0013611D"/>
    <w:rsid w:val="001C5EF7"/>
    <w:rsid w:val="00251E17"/>
    <w:rsid w:val="002534DA"/>
    <w:rsid w:val="00261978"/>
    <w:rsid w:val="00283FA3"/>
    <w:rsid w:val="002A4309"/>
    <w:rsid w:val="002C7C30"/>
    <w:rsid w:val="003370F6"/>
    <w:rsid w:val="00367894"/>
    <w:rsid w:val="003D49FD"/>
    <w:rsid w:val="0040724F"/>
    <w:rsid w:val="004351F9"/>
    <w:rsid w:val="004735D9"/>
    <w:rsid w:val="00476105"/>
    <w:rsid w:val="005375A2"/>
    <w:rsid w:val="0054139D"/>
    <w:rsid w:val="00662B2C"/>
    <w:rsid w:val="006B14A8"/>
    <w:rsid w:val="006D5B66"/>
    <w:rsid w:val="0073401B"/>
    <w:rsid w:val="00735DC4"/>
    <w:rsid w:val="00832616"/>
    <w:rsid w:val="00892CF2"/>
    <w:rsid w:val="008E3729"/>
    <w:rsid w:val="008E6EA8"/>
    <w:rsid w:val="00903C42"/>
    <w:rsid w:val="00A56FD1"/>
    <w:rsid w:val="00AB17E1"/>
    <w:rsid w:val="00B45BE7"/>
    <w:rsid w:val="00B47174"/>
    <w:rsid w:val="00B65123"/>
    <w:rsid w:val="00B66969"/>
    <w:rsid w:val="00BA2F55"/>
    <w:rsid w:val="00C76E20"/>
    <w:rsid w:val="00C97E8B"/>
    <w:rsid w:val="00CB4EC2"/>
    <w:rsid w:val="00CF276A"/>
    <w:rsid w:val="00D303CC"/>
    <w:rsid w:val="00D51E3F"/>
    <w:rsid w:val="00DD6C9E"/>
    <w:rsid w:val="00E27C0D"/>
    <w:rsid w:val="00F3302B"/>
    <w:rsid w:val="00F443F5"/>
    <w:rsid w:val="00F678B4"/>
    <w:rsid w:val="00F8092C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401B"/>
    <w:pPr>
      <w:suppressAutoHyphens/>
      <w:spacing w:after="0" w:line="240" w:lineRule="auto"/>
      <w:ind w:firstLine="709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73401B"/>
    <w:rPr>
      <w:rFonts w:eastAsiaTheme="minorHAnsi"/>
      <w:lang w:eastAsia="en-US"/>
    </w:rPr>
  </w:style>
  <w:style w:type="paragraph" w:styleId="a5">
    <w:name w:val="No Spacing"/>
    <w:qFormat/>
    <w:rsid w:val="0073401B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F3302B"/>
    <w:pPr>
      <w:ind w:left="720"/>
      <w:contextualSpacing/>
    </w:pPr>
  </w:style>
  <w:style w:type="character" w:customStyle="1" w:styleId="a7">
    <w:name w:val="Основной текст_"/>
    <w:link w:val="2"/>
    <w:locked/>
    <w:rsid w:val="0054139D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7"/>
    <w:rsid w:val="0054139D"/>
    <w:pPr>
      <w:widowControl w:val="0"/>
      <w:shd w:val="clear" w:color="auto" w:fill="FFFFFF"/>
      <w:spacing w:before="60" w:after="300" w:line="0" w:lineRule="atLeast"/>
      <w:jc w:val="center"/>
    </w:pPr>
    <w:rPr>
      <w:spacing w:val="7"/>
    </w:rPr>
  </w:style>
  <w:style w:type="character" w:customStyle="1" w:styleId="1">
    <w:name w:val="Основной шрифт абзаца1"/>
    <w:rsid w:val="001C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8160.0" TargetMode="External"/><Relationship Id="rId12" Type="http://schemas.openxmlformats.org/officeDocument/2006/relationships/hyperlink" Target="garantF1://747233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7960.0" TargetMode="External"/><Relationship Id="rId11" Type="http://schemas.openxmlformats.org/officeDocument/2006/relationships/hyperlink" Target="garantF1://9229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579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edds_02</dc:creator>
  <cp:keywords/>
  <dc:description/>
  <cp:lastModifiedBy>Савостикова Светлана Владимировна</cp:lastModifiedBy>
  <cp:revision>28</cp:revision>
  <dcterms:created xsi:type="dcterms:W3CDTF">2025-05-29T08:17:00Z</dcterms:created>
  <dcterms:modified xsi:type="dcterms:W3CDTF">2025-06-26T05:36:00Z</dcterms:modified>
</cp:coreProperties>
</file>