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1C" w:rsidRDefault="00DE4B1C" w:rsidP="00DE4B1C">
      <w:pPr>
        <w:jc w:val="both"/>
      </w:pPr>
    </w:p>
    <w:p w:rsidR="00DE4B1C" w:rsidRDefault="00DE4B1C" w:rsidP="00DE4B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DE4B1C" w:rsidRDefault="00DE4B1C" w:rsidP="00DE4B1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DE4B1C" w:rsidRDefault="00DE4B1C" w:rsidP="00DE4B1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DE4B1C" w:rsidRPr="000F5D79" w:rsidRDefault="00DE4B1C" w:rsidP="00DE4B1C">
      <w:pPr>
        <w:jc w:val="center"/>
        <w:rPr>
          <w:b/>
        </w:rPr>
      </w:pPr>
    </w:p>
    <w:p w:rsidR="00DE4B1C" w:rsidRDefault="00DE4B1C" w:rsidP="00DE4B1C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971"/>
        <w:gridCol w:w="504"/>
        <w:gridCol w:w="1188"/>
        <w:gridCol w:w="5571"/>
      </w:tblGrid>
      <w:tr w:rsidR="00DE4B1C" w:rsidRPr="00BA2FBA" w:rsidTr="000D1C2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B1C" w:rsidRPr="00BA2FBA" w:rsidRDefault="00DE4B1C" w:rsidP="000D1C20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DE4B1C" w:rsidRPr="00BA2FBA" w:rsidRDefault="00DE4B1C" w:rsidP="000D1C20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4B1C" w:rsidRPr="00BA2FBA" w:rsidRDefault="00DE4B1C" w:rsidP="000D1C20"/>
        </w:tc>
        <w:tc>
          <w:tcPr>
            <w:tcW w:w="5317" w:type="dxa"/>
            <w:shd w:val="clear" w:color="auto" w:fill="auto"/>
          </w:tcPr>
          <w:p w:rsidR="00DE4B1C" w:rsidRPr="00BA2FBA" w:rsidRDefault="00DE4B1C" w:rsidP="000D1C20">
            <w:pPr>
              <w:jc w:val="right"/>
            </w:pPr>
            <w:r w:rsidRPr="00BA2FBA">
              <w:t>г. Заринск</w:t>
            </w:r>
          </w:p>
        </w:tc>
      </w:tr>
    </w:tbl>
    <w:p w:rsidR="00DE4B1C" w:rsidRDefault="00DE4B1C" w:rsidP="00DE4B1C">
      <w:pPr>
        <w:jc w:val="both"/>
      </w:pPr>
    </w:p>
    <w:p w:rsidR="00DE4B1C" w:rsidRDefault="00DE4B1C" w:rsidP="00DE4B1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27"/>
      </w:tblGrid>
      <w:tr w:rsidR="00DE4B1C" w:rsidRPr="00BA2FBA" w:rsidTr="000D1C20">
        <w:tc>
          <w:tcPr>
            <w:tcW w:w="4503" w:type="dxa"/>
          </w:tcPr>
          <w:p w:rsidR="00DE4B1C" w:rsidRPr="00BA2FBA" w:rsidRDefault="00DE4B1C" w:rsidP="000D1C20">
            <w:pPr>
              <w:ind w:right="-108"/>
              <w:jc w:val="both"/>
            </w:pPr>
            <w:r w:rsidRPr="00BA2FBA">
              <w:t xml:space="preserve">О внесении </w:t>
            </w:r>
            <w:proofErr w:type="gramStart"/>
            <w:r w:rsidRPr="00BA2FBA">
              <w:t>изменений  в</w:t>
            </w:r>
            <w:proofErr w:type="gramEnd"/>
            <w:r w:rsidRPr="00BA2FBA">
              <w:t xml:space="preserve"> постановление администрации город</w:t>
            </w:r>
            <w:r>
              <w:t>а от 14</w:t>
            </w:r>
            <w:r>
              <w:t xml:space="preserve">.06.2022 №  </w:t>
            </w:r>
            <w:r>
              <w:t>486</w:t>
            </w:r>
            <w:r>
              <w:t xml:space="preserve"> «Об утверждении Положения  об оплате труда  работников  муниципальных  бюджетных </w:t>
            </w:r>
            <w:r>
              <w:t>дошкольных</w:t>
            </w:r>
            <w:r>
              <w:t xml:space="preserve"> общеобразовательных  учреждений города Заринска». </w:t>
            </w:r>
          </w:p>
        </w:tc>
        <w:tc>
          <w:tcPr>
            <w:tcW w:w="4927" w:type="dxa"/>
          </w:tcPr>
          <w:p w:rsidR="00DE4B1C" w:rsidRPr="00BA2FBA" w:rsidRDefault="00DE4B1C" w:rsidP="000D1C20">
            <w:pPr>
              <w:jc w:val="both"/>
            </w:pPr>
          </w:p>
        </w:tc>
      </w:tr>
    </w:tbl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 xml:space="preserve">  С целью </w:t>
      </w:r>
      <w:proofErr w:type="gramStart"/>
      <w:r>
        <w:t>совершенствования  системы</w:t>
      </w:r>
      <w:proofErr w:type="gramEnd"/>
      <w:r>
        <w:t xml:space="preserve"> оплаты труда  работников  муниципальных  бюджетных общеобразовательных учреждений</w:t>
      </w:r>
      <w:bookmarkStart w:id="0" w:name="_GoBack"/>
      <w:bookmarkEnd w:id="0"/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>ПОСТАНОВЛЯЮ:</w:t>
      </w:r>
    </w:p>
    <w:p w:rsidR="00DE4B1C" w:rsidRDefault="00DE4B1C" w:rsidP="00DE4B1C">
      <w:pPr>
        <w:ind w:firstLine="567"/>
        <w:jc w:val="both"/>
      </w:pPr>
    </w:p>
    <w:p w:rsidR="00DE4B1C" w:rsidRDefault="00DE4B1C" w:rsidP="00DE4B1C">
      <w:pPr>
        <w:ind w:firstLine="567"/>
        <w:jc w:val="both"/>
      </w:pPr>
      <w:r>
        <w:t xml:space="preserve">1.Внести изменения </w:t>
      </w:r>
      <w:proofErr w:type="gramStart"/>
      <w:r>
        <w:t>в  постановление</w:t>
      </w:r>
      <w:proofErr w:type="gramEnd"/>
      <w:r>
        <w:t xml:space="preserve"> администрации города  от</w:t>
      </w:r>
      <w:r>
        <w:t xml:space="preserve"> 14.06.2022 №  486</w:t>
      </w:r>
      <w:r>
        <w:t xml:space="preserve"> «Об утверждении Положения  об оплате труда  работников  муниципальных  бюджетных</w:t>
      </w:r>
      <w:r w:rsidRPr="00DE4B1C">
        <w:t xml:space="preserve"> </w:t>
      </w:r>
      <w:r>
        <w:t>дошкольных  общеобразовательных  учреждений города Заринска».</w:t>
      </w:r>
    </w:p>
    <w:p w:rsidR="00DE4B1C" w:rsidRDefault="00DE4B1C" w:rsidP="00DE4B1C">
      <w:pPr>
        <w:ind w:firstLine="567"/>
        <w:jc w:val="both"/>
      </w:pPr>
      <w:r>
        <w:t xml:space="preserve">1.1.Пункт 3.2.1 </w:t>
      </w:r>
      <w:proofErr w:type="gramStart"/>
      <w:r>
        <w:t>Положения  об</w:t>
      </w:r>
      <w:proofErr w:type="gramEnd"/>
      <w:r>
        <w:t xml:space="preserve"> оплате труда  работников  муниципальных  бюджетных</w:t>
      </w:r>
      <w:r w:rsidRPr="00DE4B1C">
        <w:t xml:space="preserve"> </w:t>
      </w:r>
      <w:r>
        <w:t>дошкольных  общеобразовательных  учреждений города Заринска изложить в следующей редакции:</w:t>
      </w:r>
    </w:p>
    <w:p w:rsidR="00DE4B1C" w:rsidRDefault="00DE4B1C" w:rsidP="00DE4B1C">
      <w:pPr>
        <w:ind w:firstLine="567"/>
        <w:jc w:val="both"/>
      </w:pPr>
      <w:r>
        <w:t xml:space="preserve"> "3.2.1.Оплата работы в выходные, праздничные дни и сверхурочное время производится в порядке и размерах, установленных </w:t>
      </w:r>
      <w:hyperlink r:id="rId4" w:history="1">
        <w:r>
          <w:rPr>
            <w:color w:val="0000FF"/>
          </w:rPr>
          <w:t>статьями 152</w:t>
        </w:r>
      </w:hyperlink>
      <w:r>
        <w:t xml:space="preserve"> и </w:t>
      </w:r>
      <w:hyperlink r:id="rId5" w:history="1">
        <w:r>
          <w:rPr>
            <w:color w:val="0000FF"/>
          </w:rPr>
          <w:t>153</w:t>
        </w:r>
      </w:hyperlink>
      <w:r>
        <w:t xml:space="preserve"> Трудового кодекса Российской Федерации.</w:t>
      </w:r>
    </w:p>
    <w:p w:rsidR="00DE4B1C" w:rsidRDefault="00DE4B1C" w:rsidP="00DE4B1C">
      <w:pPr>
        <w:ind w:firstLine="567"/>
        <w:jc w:val="both"/>
      </w:pPr>
      <w:r>
        <w:t xml:space="preserve">Оплата труда привлеченного к сверхурочной работе работника, заработная плата которого - </w:t>
      </w:r>
      <w:proofErr w:type="gramStart"/>
      <w:r>
        <w:t>помимо  тарифной</w:t>
      </w:r>
      <w:proofErr w:type="gramEnd"/>
      <w:r>
        <w:t xml:space="preserve"> ставки  ил оклада (должностного оклада)  - включает компенсационные и стимулирующие выплаты, производится следующим образом:</w:t>
      </w:r>
    </w:p>
    <w:p w:rsidR="00DE4B1C" w:rsidRDefault="00DE4B1C" w:rsidP="00DE4B1C">
      <w:pPr>
        <w:ind w:firstLine="567"/>
        <w:jc w:val="both"/>
      </w:pPr>
      <w:r>
        <w:t xml:space="preserve">время, отработанное в пределах установленной для работника продолжительности рабочего времени, оплачивается из расчета тарифной ставки или оклада </w:t>
      </w:r>
      <w:proofErr w:type="gramStart"/>
      <w:r>
        <w:t>( должностного</w:t>
      </w:r>
      <w:proofErr w:type="gramEnd"/>
      <w:r>
        <w:t xml:space="preserve"> оклада) с начислением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нормальных;</w:t>
      </w:r>
    </w:p>
    <w:p w:rsidR="00DE4B1C" w:rsidRDefault="00DE4B1C" w:rsidP="00DE4B1C">
      <w:pPr>
        <w:ind w:firstLine="567"/>
        <w:jc w:val="both"/>
      </w:pPr>
      <w:r>
        <w:t xml:space="preserve">время, отработанное сверхурочно, оплачивается - сверх заработной платы, начисленной работнику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</w:t>
      </w:r>
      <w:proofErr w:type="gramStart"/>
      <w:r>
        <w:t>часы)  тарифной</w:t>
      </w:r>
      <w:proofErr w:type="gramEnd"/>
      <w:r>
        <w:t xml:space="preserve"> ставки или оклада (должностного оклада) с начислением всех компенсационных и стимулирующих выплат, предусмотренных системой оплаты труда,  на одинарную тарифную ставку или на одинарный оклад (должностной оклад».</w:t>
      </w:r>
    </w:p>
    <w:p w:rsidR="00DE4B1C" w:rsidRDefault="00DE4B1C" w:rsidP="00DE4B1C">
      <w:pPr>
        <w:ind w:firstLine="567"/>
        <w:jc w:val="both"/>
      </w:pPr>
      <w:r>
        <w:t xml:space="preserve">                     </w:t>
      </w:r>
    </w:p>
    <w:p w:rsidR="00DE4B1C" w:rsidRDefault="00DE4B1C" w:rsidP="00DE4B1C">
      <w:pPr>
        <w:ind w:firstLine="567"/>
        <w:jc w:val="both"/>
      </w:pPr>
      <w:r>
        <w:t>2.Опубликовать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DE4B1C" w:rsidRDefault="00DE4B1C" w:rsidP="00DE4B1C">
      <w:pPr>
        <w:ind w:firstLine="567"/>
        <w:jc w:val="both"/>
      </w:pPr>
      <w:r>
        <w:t xml:space="preserve">3. Контроль за исполнением настоящего постановления возложить </w:t>
      </w:r>
      <w:proofErr w:type="gramStart"/>
      <w:r>
        <w:t>на  председателя</w:t>
      </w:r>
      <w:proofErr w:type="gramEnd"/>
      <w:r>
        <w:t xml:space="preserve"> комитета по образованию администрации города </w:t>
      </w:r>
      <w:proofErr w:type="spellStart"/>
      <w:r>
        <w:t>О.В.Бельц</w:t>
      </w:r>
      <w:proofErr w:type="spellEnd"/>
      <w:r>
        <w:t>.</w:t>
      </w:r>
    </w:p>
    <w:p w:rsidR="00DE4B1C" w:rsidRDefault="00DE4B1C" w:rsidP="00DE4B1C">
      <w:pPr>
        <w:jc w:val="both"/>
      </w:pPr>
    </w:p>
    <w:p w:rsidR="00DE4B1C" w:rsidRDefault="00DE4B1C" w:rsidP="00DE4B1C">
      <w:pPr>
        <w:suppressAutoHyphens/>
        <w:jc w:val="both"/>
      </w:pPr>
      <w:r>
        <w:t xml:space="preserve">Глава города                                                                                                                        </w:t>
      </w:r>
      <w:proofErr w:type="spellStart"/>
      <w:r>
        <w:t>В.Ш.Азгалдян</w:t>
      </w:r>
      <w:proofErr w:type="spellEnd"/>
    </w:p>
    <w:p w:rsidR="00DE4B1C" w:rsidRDefault="00DE4B1C" w:rsidP="00DE4B1C">
      <w:pPr>
        <w:suppressAutoHyphens/>
        <w:jc w:val="both"/>
      </w:pPr>
    </w:p>
    <w:p w:rsidR="00D56F30" w:rsidRDefault="00D56F30"/>
    <w:sectPr w:rsidR="00D56F30" w:rsidSect="004B33E4">
      <w:headerReference w:type="even" r:id="rId6"/>
      <w:headerReference w:type="default" r:id="rId7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7A" w:rsidRDefault="00DE4B1C" w:rsidP="00CC665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2B217A" w:rsidRDefault="00DE4B1C" w:rsidP="00243EC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17A" w:rsidRDefault="00DE4B1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217A" w:rsidRPr="00EF59D9" w:rsidRDefault="00DE4B1C" w:rsidP="00693A65">
    <w:pPr>
      <w:pStyle w:val="a4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C"/>
    <w:rsid w:val="00D56F30"/>
    <w:rsid w:val="00D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BE54-BBF4-4811-9FAE-1E7081C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4B1C"/>
  </w:style>
  <w:style w:type="paragraph" w:styleId="a4">
    <w:name w:val="header"/>
    <w:basedOn w:val="a"/>
    <w:link w:val="a5"/>
    <w:uiPriority w:val="99"/>
    <w:rsid w:val="00DE4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B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826A70743156CEED97E77F98AE6C49E1BD9E4B3F551A6ED87B44946D41F8D3266ED36934EFDD15E27DB3E8D89756C5281B2189435e7d0J" TargetMode="External"/><Relationship Id="rId4" Type="http://schemas.openxmlformats.org/officeDocument/2006/relationships/hyperlink" Target="consultantplus://offline/ref=9826A70743156CEED97E77F98AE6C49E1BD9E4B3F551A6ED87B44946D41F8D3266ED36934EFAD15E27DB3E8D89756C5281B2189435e7d0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</dc:creator>
  <cp:keywords/>
  <dc:description/>
  <cp:lastModifiedBy>adm11</cp:lastModifiedBy>
  <cp:revision>1</cp:revision>
  <dcterms:created xsi:type="dcterms:W3CDTF">2024-02-02T01:18:00Z</dcterms:created>
  <dcterms:modified xsi:type="dcterms:W3CDTF">2024-02-02T01:25:00Z</dcterms:modified>
</cp:coreProperties>
</file>