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D6706C" w:rsidRDefault="00D6706C" w:rsidP="00287A6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706C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287A60" w:rsidRDefault="00287A60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комитет по экономике и управлению муниципальным имуществом администрации города Заринска Алтайского края: 659100, город Заринск, пр. Строителей, 31, тел. 8 </w:t>
      </w:r>
      <w:r w:rsidR="00810117">
        <w:rPr>
          <w:rFonts w:ascii="Times New Roman" w:hAnsi="Times New Roman" w:cs="Times New Roman"/>
          <w:sz w:val="24"/>
          <w:szCs w:val="24"/>
        </w:rPr>
        <w:t>/38595/ 9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91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60</w:t>
      </w:r>
      <w:r w:rsidRPr="00D6706C">
        <w:rPr>
          <w:rFonts w:ascii="Times New Roman" w:hAnsi="Times New Roman" w:cs="Times New Roman"/>
          <w:sz w:val="24"/>
          <w:szCs w:val="24"/>
        </w:rPr>
        <w:t xml:space="preserve"> (далее по тексту — «разработчик» в соответствующем падеже).</w:t>
      </w:r>
    </w:p>
    <w:p w:rsidR="00E01124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Разработчиком было принято решение о разработке проекта муниципального нормативного правового акта «О</w:t>
      </w:r>
      <w:r w:rsidR="00287A60">
        <w:rPr>
          <w:rFonts w:ascii="Times New Roman" w:hAnsi="Times New Roman" w:cs="Times New Roman"/>
          <w:sz w:val="24"/>
          <w:szCs w:val="24"/>
        </w:rPr>
        <w:t>б утверждении схемы размещения нестационарных торговых объектов на территории города Заринска</w:t>
      </w:r>
      <w:r w:rsidR="00E01124">
        <w:rPr>
          <w:rFonts w:ascii="Times New Roman" w:hAnsi="Times New Roman" w:cs="Times New Roman"/>
          <w:sz w:val="24"/>
          <w:szCs w:val="24"/>
        </w:rPr>
        <w:t>».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Заринска Алтайского края.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Действие муниципального нормативного правового акта будет расп</w:t>
      </w:r>
      <w:r w:rsidR="000B792F">
        <w:rPr>
          <w:rFonts w:ascii="Times New Roman" w:hAnsi="Times New Roman" w:cs="Times New Roman"/>
          <w:sz w:val="24"/>
          <w:szCs w:val="24"/>
        </w:rPr>
        <w:t>ространено на индивидуального предпринимателя</w:t>
      </w:r>
      <w:r w:rsidR="00A26F8B">
        <w:rPr>
          <w:rFonts w:ascii="Times New Roman" w:hAnsi="Times New Roman" w:cs="Times New Roman"/>
          <w:sz w:val="24"/>
          <w:szCs w:val="24"/>
        </w:rPr>
        <w:t xml:space="preserve">, </w:t>
      </w:r>
      <w:r w:rsidRPr="00D6706C">
        <w:rPr>
          <w:rFonts w:ascii="Times New Roman" w:hAnsi="Times New Roman" w:cs="Times New Roman"/>
          <w:sz w:val="24"/>
          <w:szCs w:val="24"/>
        </w:rPr>
        <w:t>осуще</w:t>
      </w:r>
      <w:r w:rsidR="00A26F8B">
        <w:rPr>
          <w:rFonts w:ascii="Times New Roman" w:hAnsi="Times New Roman" w:cs="Times New Roman"/>
          <w:sz w:val="24"/>
          <w:szCs w:val="24"/>
        </w:rPr>
        <w:t>ствляющего роз</w:t>
      </w:r>
      <w:r w:rsidR="000B792F">
        <w:rPr>
          <w:rFonts w:ascii="Times New Roman" w:hAnsi="Times New Roman" w:cs="Times New Roman"/>
          <w:sz w:val="24"/>
          <w:szCs w:val="24"/>
        </w:rPr>
        <w:t>ничную продажу продовольственных</w:t>
      </w:r>
      <w:r w:rsidR="00A26F8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полномочий органов местного самоуправления города.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прав и обязанностей субъектов предпринимательской и инвестиционной деятельности.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правового акта не повлечет возникновение рисков негативных последствий решения проблемы, предложенным способом регулир</w:t>
      </w:r>
      <w:r w:rsidR="00A26F8B">
        <w:rPr>
          <w:rFonts w:ascii="Times New Roman" w:hAnsi="Times New Roman" w:cs="Times New Roman"/>
          <w:sz w:val="24"/>
          <w:szCs w:val="24"/>
        </w:rPr>
        <w:t>ования отношений в</w:t>
      </w:r>
      <w:r w:rsidR="000B792F">
        <w:rPr>
          <w:rFonts w:ascii="Times New Roman" w:hAnsi="Times New Roman" w:cs="Times New Roman"/>
          <w:sz w:val="24"/>
          <w:szCs w:val="24"/>
        </w:rPr>
        <w:t xml:space="preserve"> сфере продажи продовольственных</w:t>
      </w:r>
      <w:r w:rsidR="00A26F8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87A60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="000B792F">
        <w:rPr>
          <w:rFonts w:ascii="Times New Roman" w:hAnsi="Times New Roman" w:cs="Times New Roman"/>
          <w:sz w:val="24"/>
          <w:szCs w:val="24"/>
        </w:rPr>
        <w:t>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</w:t>
      </w:r>
      <w:r w:rsidRPr="0064056C">
        <w:rPr>
          <w:rFonts w:ascii="Times New Roman" w:hAnsi="Times New Roman" w:cs="Times New Roman"/>
          <w:sz w:val="24"/>
          <w:szCs w:val="24"/>
        </w:rPr>
        <w:t xml:space="preserve">акта </w:t>
      </w:r>
      <w:r w:rsidR="000B792F">
        <w:rPr>
          <w:rFonts w:ascii="Times New Roman" w:hAnsi="Times New Roman" w:cs="Times New Roman"/>
          <w:sz w:val="24"/>
          <w:szCs w:val="24"/>
        </w:rPr>
        <w:t>11.10</w:t>
      </w:r>
      <w:r w:rsidR="00E67C80">
        <w:rPr>
          <w:rFonts w:ascii="Times New Roman" w:hAnsi="Times New Roman" w:cs="Times New Roman"/>
          <w:sz w:val="24"/>
          <w:szCs w:val="24"/>
        </w:rPr>
        <w:t>.2024</w:t>
      </w:r>
      <w:r w:rsidRPr="006405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1B41B9" w:rsidRPr="0064056C">
        <w:rPr>
          <w:rFonts w:ascii="Times New Roman" w:hAnsi="Times New Roman" w:cs="Times New Roman"/>
          <w:sz w:val="24"/>
          <w:szCs w:val="24"/>
        </w:rPr>
        <w:t xml:space="preserve">нируется проводить в период с </w:t>
      </w:r>
      <w:r w:rsidR="000B792F">
        <w:rPr>
          <w:rFonts w:ascii="Times New Roman" w:hAnsi="Times New Roman" w:cs="Times New Roman"/>
          <w:sz w:val="24"/>
          <w:szCs w:val="24"/>
        </w:rPr>
        <w:t>30</w:t>
      </w:r>
      <w:r w:rsidR="00F15F59">
        <w:rPr>
          <w:rFonts w:ascii="Times New Roman" w:hAnsi="Times New Roman" w:cs="Times New Roman"/>
          <w:sz w:val="24"/>
          <w:szCs w:val="24"/>
        </w:rPr>
        <w:t>.08</w:t>
      </w:r>
      <w:r w:rsidR="00E67C80">
        <w:rPr>
          <w:rFonts w:ascii="Times New Roman" w:hAnsi="Times New Roman" w:cs="Times New Roman"/>
          <w:sz w:val="24"/>
          <w:szCs w:val="24"/>
        </w:rPr>
        <w:t>.2024</w:t>
      </w:r>
      <w:r w:rsidR="00F15F59">
        <w:rPr>
          <w:rFonts w:ascii="Times New Roman" w:hAnsi="Times New Roman" w:cs="Times New Roman"/>
          <w:sz w:val="24"/>
          <w:szCs w:val="24"/>
        </w:rPr>
        <w:t xml:space="preserve"> по 30.09</w:t>
      </w:r>
      <w:r w:rsidR="003E43E8">
        <w:rPr>
          <w:rFonts w:ascii="Times New Roman" w:hAnsi="Times New Roman" w:cs="Times New Roman"/>
          <w:sz w:val="24"/>
          <w:szCs w:val="24"/>
        </w:rPr>
        <w:t>.2024</w:t>
      </w:r>
      <w:r w:rsidRPr="0064056C">
        <w:rPr>
          <w:rFonts w:ascii="Times New Roman" w:hAnsi="Times New Roman" w:cs="Times New Roman"/>
          <w:sz w:val="24"/>
          <w:szCs w:val="24"/>
        </w:rPr>
        <w:t>.</w:t>
      </w: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2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sectPr w:rsidR="00D6706C" w:rsidRPr="00D6706C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0E46"/>
    <w:rsid w:val="00024F3C"/>
    <w:rsid w:val="000B792F"/>
    <w:rsid w:val="001406C4"/>
    <w:rsid w:val="001B41B9"/>
    <w:rsid w:val="001D57BA"/>
    <w:rsid w:val="0027705F"/>
    <w:rsid w:val="00287A60"/>
    <w:rsid w:val="00292AA2"/>
    <w:rsid w:val="002B051E"/>
    <w:rsid w:val="002C6828"/>
    <w:rsid w:val="003B0DBA"/>
    <w:rsid w:val="003E43E8"/>
    <w:rsid w:val="004A77BE"/>
    <w:rsid w:val="004F7A00"/>
    <w:rsid w:val="00524BE5"/>
    <w:rsid w:val="005526D4"/>
    <w:rsid w:val="00613941"/>
    <w:rsid w:val="0064056C"/>
    <w:rsid w:val="00765C6F"/>
    <w:rsid w:val="00771EAE"/>
    <w:rsid w:val="00801A33"/>
    <w:rsid w:val="00810117"/>
    <w:rsid w:val="00810390"/>
    <w:rsid w:val="008423D3"/>
    <w:rsid w:val="00893C59"/>
    <w:rsid w:val="008A2171"/>
    <w:rsid w:val="008E1A12"/>
    <w:rsid w:val="009503FB"/>
    <w:rsid w:val="00A26F8B"/>
    <w:rsid w:val="00BE3E2B"/>
    <w:rsid w:val="00D407C4"/>
    <w:rsid w:val="00D6706C"/>
    <w:rsid w:val="00DE0041"/>
    <w:rsid w:val="00DF2B31"/>
    <w:rsid w:val="00E00B9C"/>
    <w:rsid w:val="00E01124"/>
    <w:rsid w:val="00E65E7D"/>
    <w:rsid w:val="00E67C80"/>
    <w:rsid w:val="00EA1FC3"/>
    <w:rsid w:val="00EE3534"/>
    <w:rsid w:val="00F15F59"/>
    <w:rsid w:val="00F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14</cp:revision>
  <cp:lastPrinted>2024-07-04T08:08:00Z</cp:lastPrinted>
  <dcterms:created xsi:type="dcterms:W3CDTF">2021-11-23T06:56:00Z</dcterms:created>
  <dcterms:modified xsi:type="dcterms:W3CDTF">2024-10-01T03:50:00Z</dcterms:modified>
</cp:coreProperties>
</file>