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14" w:rsidRPr="00E52814" w:rsidRDefault="00E52814" w:rsidP="00E52814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lang w:eastAsia="ru-RU"/>
        </w:rPr>
      </w:pPr>
      <w:r w:rsidRPr="00E52814"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Обобщение практики осуществления муниципального лесного контроля на территории города Заринска Алтайского края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собственности муниципального образования город Заринск Алтайского края находится 646 гектаров леса.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все лесные участки оформлено право собственности муниципального образования город Заринск Алтайского края, получены свидетельства о праве собственности. Лесные участки поставлены на государственный кадастровый учет.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2020 году из городского бюджета израсходовано 149 843,28 руб. на выполнение работ по содержанию лесного хозяйства города, обеспечению пожарной безопасности. Согласно муниципальному контракту № 29 от 16.07.2020г., выполнение работ по содержанию лесного хозяйства города осуществляло МУП «Стабильность». У предприятия имеются материально – технические и финансовые средства для ухода за лесами. В июле-октябре 2020г. для предотвращения лесных пожаров вокруг всех лесов выполнялись минерализованные полосы.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Для охраны и защиты лесов уполномоченными должностными лицами регулярно проводился осмотр городских лесов. Кроме того, для </w:t>
      </w:r>
      <w:proofErr w:type="gramStart"/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пожарной безопасностью регулярно проводятся осмотры, объезды городских лесов.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Муниципальный лесной контроль осуществляется работниками комитета по управлению городским хозяйством, промышленностью, транспортом и связью администрации города в форме объездов городских лесов. Обращения заявления граждан по вопросу осуществления органами местного самоуправления муниципального лесного контроля в 2020 году на рассмотрение не поступало. В истекшем году нарушений лесного законодательства не выявлялось.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Председатель комитета по управлению</w:t>
      </w:r>
    </w:p>
    <w:p w:rsidR="00E52814" w:rsidRPr="00E52814" w:rsidRDefault="00E52814" w:rsidP="00E5281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городским хозяйством, промышленностью,</w:t>
      </w:r>
    </w:p>
    <w:p w:rsidR="00E52814" w:rsidRPr="00E52814" w:rsidRDefault="00E52814" w:rsidP="00E528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транспортом и связью администрации города </w:t>
      </w:r>
      <w:proofErr w:type="spellStart"/>
      <w:r w:rsidRPr="00E52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Ю.Ю.Юрченко</w:t>
      </w:r>
      <w:proofErr w:type="spellEnd"/>
    </w:p>
    <w:p w:rsidR="00754D7C" w:rsidRDefault="00754D7C">
      <w:bookmarkStart w:id="0" w:name="_GoBack"/>
      <w:bookmarkEnd w:id="0"/>
    </w:p>
    <w:sectPr w:rsidR="0075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E2"/>
    <w:rsid w:val="00754D7C"/>
    <w:rsid w:val="009669E2"/>
    <w:rsid w:val="00E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Анастасия Александровна</dc:creator>
  <cp:keywords/>
  <dc:description/>
  <cp:lastModifiedBy>Южакова Анастасия Александровна</cp:lastModifiedBy>
  <cp:revision>2</cp:revision>
  <dcterms:created xsi:type="dcterms:W3CDTF">2023-12-05T03:49:00Z</dcterms:created>
  <dcterms:modified xsi:type="dcterms:W3CDTF">2023-12-05T03:50:00Z</dcterms:modified>
</cp:coreProperties>
</file>